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2FA27" w14:textId="77777777" w:rsidR="0003541E" w:rsidRDefault="0003541E" w:rsidP="00C85E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6321259" w14:textId="77777777" w:rsidR="00437BE9" w:rsidRDefault="00437BE9" w:rsidP="00C85E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</w:t>
      </w:r>
    </w:p>
    <w:p w14:paraId="2B50E9F0" w14:textId="0AAB3C39" w:rsidR="00693428" w:rsidRPr="00507187" w:rsidRDefault="00693428" w:rsidP="00C85E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результатам проведения внешней проверки годового отчета </w:t>
      </w:r>
      <w:r w:rsidR="00A374DA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исполнении бюджета сельского поселения </w:t>
      </w:r>
      <w:r w:rsidR="004B3FD1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Луговской </w:t>
      </w:r>
      <w:r w:rsidR="0003541E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</w:t>
      </w:r>
      <w:r w:rsidR="000D6BD5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A374DA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5A2B6458" w14:textId="77777777" w:rsidR="00693428" w:rsidRPr="00507187" w:rsidRDefault="00693428" w:rsidP="00C85E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DB55ABC" w14:textId="77777777" w:rsidR="00693428" w:rsidRPr="00507187" w:rsidRDefault="00F00562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Основание для проведения экспертно-аналитического мероприятия:</w:t>
      </w:r>
    </w:p>
    <w:p w14:paraId="4166C52C" w14:textId="4576BB11" w:rsidR="00693428" w:rsidRPr="00507187" w:rsidRDefault="00F00562" w:rsidP="00C85E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374DA" w:rsidRPr="00507187">
        <w:rPr>
          <w:rFonts w:ascii="Times New Roman" w:hAnsi="Times New Roman" w:cs="Times New Roman"/>
          <w:sz w:val="28"/>
          <w:szCs w:val="28"/>
        </w:rPr>
        <w:t>п</w:t>
      </w:r>
      <w:r w:rsidR="0078790C" w:rsidRPr="00507187">
        <w:rPr>
          <w:rFonts w:ascii="Times New Roman" w:hAnsi="Times New Roman" w:cs="Times New Roman"/>
          <w:sz w:val="28"/>
          <w:szCs w:val="28"/>
        </w:rPr>
        <w:t>ункт 2 статьи 157, пункт 1 статьи 264.4. Бюджетного кодекса Российской Федерации (далее</w:t>
      </w:r>
      <w:r w:rsidR="00A374DA" w:rsidRPr="00507187">
        <w:rPr>
          <w:rFonts w:ascii="Times New Roman" w:hAnsi="Times New Roman" w:cs="Times New Roman"/>
          <w:sz w:val="28"/>
          <w:szCs w:val="28"/>
        </w:rPr>
        <w:t xml:space="preserve"> </w:t>
      </w:r>
      <w:r w:rsidR="0078790C" w:rsidRPr="00507187">
        <w:rPr>
          <w:rFonts w:ascii="Times New Roman" w:hAnsi="Times New Roman" w:cs="Times New Roman"/>
          <w:sz w:val="28"/>
          <w:szCs w:val="28"/>
        </w:rPr>
        <w:t xml:space="preserve">– БК РФ), пункт 3 части 2 статьи 9 Федерального закона от 07.02.2011 № 6-ФЗ </w:t>
      </w:r>
      <w:r w:rsidR="00BA2072" w:rsidRPr="00507187">
        <w:rPr>
          <w:rFonts w:ascii="Times New Roman" w:hAnsi="Times New Roman" w:cs="Times New Roman"/>
          <w:sz w:val="28"/>
          <w:szCs w:val="28"/>
        </w:rPr>
        <w:t>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</w:t>
      </w:r>
      <w:r w:rsidR="0078790C" w:rsidRPr="00507187">
        <w:rPr>
          <w:rFonts w:ascii="Times New Roman" w:hAnsi="Times New Roman" w:cs="Times New Roman"/>
          <w:sz w:val="28"/>
          <w:szCs w:val="28"/>
        </w:rPr>
        <w:t>, пункт 3 части 1 статьи 8 Положения о Контрольно-счетной палате Ханты-Мансийского района, утвержденного решением Думы Ханты-Мансийского района от 22.12.2011 № 99 «Об образовании Контрольно-счетной палаты Ханты-Мансийского района»,</w:t>
      </w:r>
      <w:r w:rsidR="009F5A6D" w:rsidRPr="0050718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11A0F" w:rsidRPr="005D5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</w:t>
      </w:r>
      <w:r w:rsidR="00B11A0F" w:rsidRPr="005D5C0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="00B11A0F" w:rsidRPr="005D5C0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="00B11A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5A6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соглашение о передаче полномочий </w:t>
      </w:r>
      <w:r w:rsidR="00CE45F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онтрольно-счетного органа сельского поселения </w:t>
      </w:r>
      <w:r w:rsidR="004B3FD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Луговской 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осуществлению внешнего муниципального финансового контроля</w:t>
      </w:r>
      <w:r w:rsidR="009E3D4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45F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онтрольно-счетной палате Ханты-Мансийского района от </w:t>
      </w:r>
      <w:r w:rsidR="00BA207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E024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.10.202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A65F055" w14:textId="5ABC1A80" w:rsidR="00F35E25" w:rsidRPr="00507187" w:rsidRDefault="00795486" w:rsidP="006C57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проведена по материалам, представленным </w:t>
      </w:r>
      <w:r w:rsidR="009F5A6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финансово-экономическим 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сельского поселения </w:t>
      </w:r>
      <w:r w:rsidR="004B3FD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3C1AF92" w14:textId="77777777" w:rsidR="00693428" w:rsidRPr="00507187" w:rsidRDefault="00F35E25" w:rsidP="00C85EA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7187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693428" w:rsidRPr="00507187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Цель экспертно-аналитического мероприятия:</w:t>
      </w:r>
      <w:r w:rsidR="00693428" w:rsidRPr="00507187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</w:p>
    <w:p w14:paraId="38791A7A" w14:textId="77777777" w:rsidR="00693428" w:rsidRPr="00507187" w:rsidRDefault="009F4D45" w:rsidP="00C85E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Установление полноты и достоверности данных об исполнении бюджета сельского поселения </w:t>
      </w:r>
      <w:r w:rsidR="004B3FD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8F99B21" w14:textId="77777777" w:rsidR="00693428" w:rsidRPr="00507187" w:rsidRDefault="009F4D45" w:rsidP="00C85E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Предмет экспертно-аналитического мероприятия:</w:t>
      </w:r>
    </w:p>
    <w:p w14:paraId="3AC10E8A" w14:textId="3D9DA170" w:rsidR="00693428" w:rsidRPr="00507187" w:rsidRDefault="009F4D45" w:rsidP="00C85E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Годовой отчет об исполнении бюджета муниципального образования «Сельское поселение </w:t>
      </w:r>
      <w:r w:rsidR="004B3FD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 20</w:t>
      </w:r>
      <w:r w:rsidR="00315FF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14:paraId="1B579DE6" w14:textId="77777777" w:rsidR="009E3D45" w:rsidRPr="00507187" w:rsidRDefault="009F4D45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Объект экспертно-аналитического мероприятия:</w:t>
      </w:r>
    </w:p>
    <w:p w14:paraId="0B514B43" w14:textId="0BB5CCB5" w:rsidR="00693428" w:rsidRPr="00507187" w:rsidRDefault="009E3D45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сельского поселения </w:t>
      </w:r>
      <w:r w:rsidR="004B3FD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="0023758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рассмотрена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48C1007D" w14:textId="77777777" w:rsidR="00693428" w:rsidRPr="00507187" w:rsidRDefault="009F4D45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C</w:t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роки проведения экспертно-аналитического мероприятия:</w:t>
      </w:r>
    </w:p>
    <w:p w14:paraId="2F3C8943" w14:textId="1EC9F161" w:rsidR="009E3D45" w:rsidRPr="00507187" w:rsidRDefault="00237586" w:rsidP="00C85EA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 </w:t>
      </w:r>
      <w:r w:rsidR="002D3D5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77E7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202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9342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6261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по</w:t>
      </w:r>
      <w:r w:rsidR="009F4D45" w:rsidRPr="00C62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4A0" w:rsidRPr="00C6261C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777E75" w:rsidRPr="00C62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</w:t>
      </w:r>
      <w:r w:rsidR="006C57F8" w:rsidRPr="00C6261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93428" w:rsidRPr="00C62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14:paraId="406A9E9D" w14:textId="77777777" w:rsidR="009E3D45" w:rsidRPr="00507187" w:rsidRDefault="009E3D45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93428"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</w:t>
      </w:r>
      <w:r w:rsidR="00693428" w:rsidRPr="00507187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Результаты экспертно-аналитического мероприятия:</w:t>
      </w:r>
    </w:p>
    <w:p w14:paraId="5553CD9E" w14:textId="0F084F62" w:rsidR="006C6B2E" w:rsidRPr="00507187" w:rsidRDefault="009E3D45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C6B2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предоставленных документов соответствует требованиям пункта 3 статьи 264.1. БК РФ и Положению о бюджетном процессе </w:t>
      </w:r>
      <w:r w:rsidR="006C57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C6B2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сельском поселении Луговской.</w:t>
      </w:r>
    </w:p>
    <w:p w14:paraId="0B040569" w14:textId="77777777" w:rsidR="006C6B2E" w:rsidRPr="00507187" w:rsidRDefault="006C6B2E" w:rsidP="00C85EA9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507187">
        <w:rPr>
          <w:rFonts w:ascii="Times New Roman" w:hAnsi="Times New Roman" w:cs="Times New Roman"/>
          <w:snapToGrid w:val="0"/>
          <w:sz w:val="28"/>
          <w:szCs w:val="28"/>
        </w:rPr>
        <w:lastRenderedPageBreak/>
        <w:t>Статья 264.2. Бюджетного кодекса РФ в части срока предоставления годового отчета, установленного финансовым органом, соблюдена.</w:t>
      </w:r>
    </w:p>
    <w:p w14:paraId="34504CE9" w14:textId="5BFBE046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Годовой отчет сформирован с учетом норм статьи 264.2. БК РФ, приказа Минфина России от 26 декабря 2010 года № 191н </w:t>
      </w:r>
      <w:r w:rsidR="0017693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 (далее - Инструкция 191н).</w:t>
      </w:r>
    </w:p>
    <w:p w14:paraId="07A3503A" w14:textId="487D6C0E" w:rsidR="006C6B2E" w:rsidRPr="00507187" w:rsidRDefault="006C6B2E" w:rsidP="003612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представления отчета об исполнении местного бюджета, установленный </w:t>
      </w:r>
      <w:r w:rsidR="003612F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Совета депутатов сельского поселения </w:t>
      </w:r>
      <w:r w:rsidR="0000665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 27.10.2021 №</w:t>
      </w:r>
      <w:r w:rsidR="003612F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272</w:t>
      </w:r>
      <w:r w:rsidR="00287AD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612F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проведения внешней проверки годового отчета об исполнении бюджета сельского поселения Луговской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(далее – </w:t>
      </w:r>
      <w:r w:rsidR="003612F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№ 272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 «не позднее 01 апреля текущего года», соблюден.</w:t>
      </w:r>
    </w:p>
    <w:p w14:paraId="1F4982C9" w14:textId="60369ED9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7187">
        <w:rPr>
          <w:rFonts w:ascii="Times New Roman" w:hAnsi="Times New Roman" w:cs="Times New Roman"/>
          <w:sz w:val="28"/>
          <w:szCs w:val="28"/>
        </w:rPr>
        <w:t>В соответствии с пунктом 1 статьи 264.5. Бюджетного кодекса Российской Федерации порядок представления, рассмотрения</w:t>
      </w:r>
      <w:r w:rsidR="002F2689" w:rsidRPr="00507187">
        <w:rPr>
          <w:rFonts w:ascii="Times New Roman" w:hAnsi="Times New Roman" w:cs="Times New Roman"/>
          <w:sz w:val="28"/>
          <w:szCs w:val="28"/>
        </w:rPr>
        <w:t xml:space="preserve"> </w:t>
      </w:r>
      <w:r w:rsidR="002F2689" w:rsidRPr="00507187">
        <w:rPr>
          <w:rFonts w:ascii="Times New Roman" w:hAnsi="Times New Roman" w:cs="Times New Roman"/>
          <w:sz w:val="28"/>
          <w:szCs w:val="28"/>
        </w:rPr>
        <w:br/>
      </w:r>
      <w:r w:rsidRPr="00507187">
        <w:rPr>
          <w:rFonts w:ascii="Times New Roman" w:hAnsi="Times New Roman" w:cs="Times New Roman"/>
          <w:sz w:val="28"/>
          <w:szCs w:val="28"/>
        </w:rPr>
        <w:t>и утверждения годового отчета об исполнении бюджета устанавливается соответствующим законодательным (представительным) органом</w:t>
      </w:r>
      <w:r w:rsidR="002F2689" w:rsidRPr="00507187">
        <w:rPr>
          <w:rFonts w:ascii="Times New Roman" w:hAnsi="Times New Roman" w:cs="Times New Roman"/>
          <w:sz w:val="28"/>
          <w:szCs w:val="28"/>
        </w:rPr>
        <w:br/>
      </w:r>
      <w:r w:rsidRPr="00507187">
        <w:rPr>
          <w:rFonts w:ascii="Times New Roman" w:hAnsi="Times New Roman" w:cs="Times New Roman"/>
          <w:sz w:val="28"/>
          <w:szCs w:val="28"/>
        </w:rPr>
        <w:t xml:space="preserve"> в соответствии с положениями Бюджетного кодекса РФ.</w:t>
      </w:r>
    </w:p>
    <w:p w14:paraId="2A430206" w14:textId="52C82510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hAnsi="Times New Roman" w:cs="Times New Roman"/>
          <w:bCs/>
          <w:sz w:val="28"/>
          <w:szCs w:val="28"/>
        </w:rPr>
        <w:t xml:space="preserve">Статьей 264.6. Бюджетного кодекса РФ определено, что </w:t>
      </w:r>
      <w:r w:rsidRPr="00507187">
        <w:rPr>
          <w:rFonts w:ascii="Times New Roman" w:hAnsi="Times New Roman" w:cs="Times New Roman"/>
          <w:sz w:val="28"/>
          <w:szCs w:val="28"/>
        </w:rPr>
        <w:t>отчет об исполнении бюджета за отчетный финансовый год утверждается</w:t>
      </w:r>
      <w:r w:rsidRPr="00507187">
        <w:rPr>
          <w:rFonts w:ascii="Times New Roman" w:hAnsi="Times New Roman" w:cs="Times New Roman"/>
          <w:bCs/>
          <w:sz w:val="28"/>
          <w:szCs w:val="28"/>
        </w:rPr>
        <w:t xml:space="preserve"> з</w:t>
      </w:r>
      <w:r w:rsidRPr="00507187">
        <w:rPr>
          <w:rFonts w:ascii="Times New Roman" w:hAnsi="Times New Roman" w:cs="Times New Roman"/>
          <w:sz w:val="28"/>
          <w:szCs w:val="28"/>
        </w:rPr>
        <w:t>аконом (решением) об исполнении бюджета, также отдельными приложениями к нему утверждаются показатели:</w:t>
      </w:r>
    </w:p>
    <w:p w14:paraId="67B168DC" w14:textId="77777777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hAnsi="Times New Roman" w:cs="Times New Roman"/>
          <w:sz w:val="28"/>
          <w:szCs w:val="28"/>
        </w:rPr>
        <w:t>доходов бюджета по кодам классификации доходов бюджетов;</w:t>
      </w:r>
    </w:p>
    <w:p w14:paraId="1C10A11B" w14:textId="77777777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hAnsi="Times New Roman" w:cs="Times New Roman"/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450152D6" w14:textId="77777777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hAnsi="Times New Roman" w:cs="Times New Roman"/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5ED3C743" w14:textId="77777777" w:rsidR="006C6B2E" w:rsidRPr="00507187" w:rsidRDefault="006C6B2E" w:rsidP="00C85E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7D904847" w14:textId="77777777" w:rsidR="006C6B2E" w:rsidRPr="00507187" w:rsidRDefault="006C6B2E" w:rsidP="00C85E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7187">
        <w:rPr>
          <w:rFonts w:ascii="Times New Roman" w:hAnsi="Times New Roman" w:cs="Times New Roman"/>
          <w:sz w:val="28"/>
          <w:szCs w:val="28"/>
        </w:rPr>
        <w:tab/>
        <w:t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2331BE10" w14:textId="2470D6E3" w:rsidR="00DE0247" w:rsidRPr="00507187" w:rsidRDefault="00DE0247" w:rsidP="00DE024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7187">
        <w:rPr>
          <w:rFonts w:ascii="Times New Roman" w:hAnsi="Times New Roman" w:cs="Times New Roman"/>
          <w:sz w:val="28"/>
          <w:szCs w:val="28"/>
        </w:rPr>
        <w:t>На рассмотрение предоставлен Проект решения Совета депутатов сельского поселения Луговской об утверждении отчета об исполнении бюджета сельского поселения Луговской за 202</w:t>
      </w:r>
      <w:r w:rsidR="002F2689" w:rsidRPr="00507187">
        <w:rPr>
          <w:rFonts w:ascii="Times New Roman" w:hAnsi="Times New Roman" w:cs="Times New Roman"/>
          <w:sz w:val="28"/>
          <w:szCs w:val="28"/>
        </w:rPr>
        <w:t>4</w:t>
      </w:r>
      <w:r w:rsidRPr="00507187">
        <w:rPr>
          <w:rFonts w:ascii="Times New Roman" w:hAnsi="Times New Roman" w:cs="Times New Roman"/>
          <w:sz w:val="28"/>
          <w:szCs w:val="28"/>
        </w:rPr>
        <w:t xml:space="preserve"> </w:t>
      </w:r>
      <w:r w:rsidR="00632A48" w:rsidRPr="00507187">
        <w:rPr>
          <w:rFonts w:ascii="Times New Roman" w:hAnsi="Times New Roman" w:cs="Times New Roman"/>
          <w:sz w:val="28"/>
          <w:szCs w:val="28"/>
        </w:rPr>
        <w:t xml:space="preserve">год, </w:t>
      </w:r>
      <w:r w:rsidRPr="00507187">
        <w:rPr>
          <w:rFonts w:ascii="Times New Roman" w:hAnsi="Times New Roman" w:cs="Times New Roman"/>
          <w:sz w:val="28"/>
          <w:szCs w:val="28"/>
        </w:rPr>
        <w:t xml:space="preserve">а </w:t>
      </w:r>
      <w:r w:rsidR="002F2689" w:rsidRPr="00507187">
        <w:rPr>
          <w:rFonts w:ascii="Times New Roman" w:hAnsi="Times New Roman" w:cs="Times New Roman"/>
          <w:sz w:val="28"/>
          <w:szCs w:val="28"/>
        </w:rPr>
        <w:t>также</w:t>
      </w:r>
      <w:r w:rsidRPr="00507187">
        <w:rPr>
          <w:rFonts w:ascii="Times New Roman" w:hAnsi="Times New Roman" w:cs="Times New Roman"/>
          <w:sz w:val="28"/>
          <w:szCs w:val="28"/>
        </w:rPr>
        <w:t xml:space="preserve"> приложения к нему</w:t>
      </w:r>
      <w:r w:rsidR="003612F6" w:rsidRPr="00507187">
        <w:rPr>
          <w:rFonts w:ascii="Times New Roman" w:hAnsi="Times New Roman" w:cs="Times New Roman"/>
          <w:sz w:val="28"/>
          <w:szCs w:val="28"/>
        </w:rPr>
        <w:t>, что соответствует требованиям</w:t>
      </w:r>
      <w:r w:rsidRPr="00507187">
        <w:rPr>
          <w:rFonts w:ascii="Times New Roman" w:hAnsi="Times New Roman" w:cs="Times New Roman"/>
          <w:sz w:val="28"/>
          <w:szCs w:val="28"/>
        </w:rPr>
        <w:t xml:space="preserve"> статьи 264.6 Бюджетного кодекса Российской Федерации. </w:t>
      </w:r>
    </w:p>
    <w:p w14:paraId="46551F70" w14:textId="77777777" w:rsidR="006F12D0" w:rsidRPr="00507187" w:rsidRDefault="006F12D0" w:rsidP="00C85E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Основные параметры бюджета сельского поселения Луговской</w:t>
      </w:r>
    </w:p>
    <w:p w14:paraId="656359BA" w14:textId="398DCBCD" w:rsidR="00D77A71" w:rsidRPr="00507187" w:rsidRDefault="006F12D0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Решением Совета депутатов сельского поселения 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26.12.202</w:t>
      </w:r>
      <w:r w:rsid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133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Луговской на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первоначальной редакции) утверждены основные характеристики бюджета сельского поселения на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год: </w:t>
      </w:r>
    </w:p>
    <w:p w14:paraId="49C204C2" w14:textId="6F6CECDD" w:rsidR="00D77A71" w:rsidRPr="00507187" w:rsidRDefault="00D77A71" w:rsidP="00D77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7187">
        <w:rPr>
          <w:rFonts w:ascii="Times New Roman" w:eastAsia="Calibri" w:hAnsi="Times New Roman" w:cs="Times New Roman"/>
          <w:sz w:val="28"/>
          <w:szCs w:val="28"/>
        </w:rPr>
        <w:lastRenderedPageBreak/>
        <w:t>- прогнозируемый общий объем доходов бюджета сельского поселения в сумме 82</w:t>
      </w:r>
      <w:bookmarkStart w:id="0" w:name="_Hlk195102718"/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End w:id="0"/>
      <w:r w:rsidRPr="00507187">
        <w:rPr>
          <w:rFonts w:ascii="Times New Roman" w:eastAsia="Calibri" w:hAnsi="Times New Roman" w:cs="Times New Roman"/>
          <w:sz w:val="28"/>
          <w:szCs w:val="28"/>
        </w:rPr>
        <w:t>350,70 тыс. рублей;</w:t>
      </w:r>
    </w:p>
    <w:p w14:paraId="333D5BF9" w14:textId="4C35B4AE" w:rsidR="00D77A71" w:rsidRPr="00507187" w:rsidRDefault="00D77A71" w:rsidP="00D77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7187">
        <w:rPr>
          <w:rFonts w:ascii="Times New Roman" w:eastAsia="Calibri" w:hAnsi="Times New Roman" w:cs="Times New Roman"/>
          <w:sz w:val="28"/>
          <w:szCs w:val="28"/>
        </w:rPr>
        <w:t>- общий объем расходов бюджета сельского поселения в сумме 82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07187">
        <w:rPr>
          <w:rFonts w:ascii="Times New Roman" w:eastAsia="Calibri" w:hAnsi="Times New Roman" w:cs="Times New Roman"/>
          <w:sz w:val="28"/>
          <w:szCs w:val="28"/>
        </w:rPr>
        <w:t>350,70 тыс. рублей;</w:t>
      </w:r>
    </w:p>
    <w:p w14:paraId="53FE1C99" w14:textId="77777777" w:rsidR="00D77A71" w:rsidRPr="00507187" w:rsidRDefault="00D77A71" w:rsidP="00D77A71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7187">
        <w:rPr>
          <w:rFonts w:ascii="Times New Roman" w:eastAsia="Calibri" w:hAnsi="Times New Roman" w:cs="Times New Roman"/>
          <w:sz w:val="28"/>
          <w:szCs w:val="28"/>
        </w:rPr>
        <w:t>- прогнозируемый дефицит бюджета сельского поселения в сумме 0,00 тыс. рублей;</w:t>
      </w:r>
    </w:p>
    <w:p w14:paraId="569BFBD0" w14:textId="77777777" w:rsidR="00D77A71" w:rsidRPr="00507187" w:rsidRDefault="00D77A71" w:rsidP="00D77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7187">
        <w:rPr>
          <w:rFonts w:ascii="Times New Roman" w:eastAsia="Calibri" w:hAnsi="Times New Roman" w:cs="Times New Roman"/>
          <w:sz w:val="28"/>
          <w:szCs w:val="28"/>
        </w:rPr>
        <w:t>- верхний предел муниципального внутреннего долга сельского поселения на 1 января 2025 года в сумме 0,00 тыс. рублей, в том числе верхний предел долга по муниципальным гарантиям сельского поселения Луговской в сумме 0,00 тыс. рублей;</w:t>
      </w:r>
    </w:p>
    <w:p w14:paraId="23431EFA" w14:textId="3D0964CB" w:rsidR="00D77A71" w:rsidRPr="00507187" w:rsidRDefault="00D77A71" w:rsidP="00D77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7187">
        <w:rPr>
          <w:rFonts w:ascii="Times New Roman" w:eastAsia="Calibri" w:hAnsi="Times New Roman" w:cs="Times New Roman"/>
          <w:sz w:val="28"/>
          <w:szCs w:val="28"/>
        </w:rPr>
        <w:t>- объем расходов на обслуживание муниципального внутреннего долга сельского поселения в сумме 0,00 тыс. рублей.</w:t>
      </w:r>
    </w:p>
    <w:p w14:paraId="0D8693C3" w14:textId="023ECC92" w:rsidR="006F12D0" w:rsidRPr="00507187" w:rsidRDefault="006F12D0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ходе исполнения бюджета в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бюджет сельского поселения вносились изменения, в результате которых бюджет сельского поселения увеличился по доходам на 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493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3D759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составил </w:t>
      </w:r>
      <w:r w:rsidR="00DB786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103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844,6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по расходам увеличился на 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568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,5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 составил 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918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Дефицит бюджета на конец отчетного периода утвержден в сумме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15 074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80E3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14:paraId="7EDF4873" w14:textId="40CE3D94" w:rsidR="006F12D0" w:rsidRDefault="006F12D0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Итоги исполнения бюджета сельского поселения за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характеризуются следующими показателями: доходы исполнены в объеме - 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570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(103 844,6 тыс. рублей)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расходы исполнены в объеме –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107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713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90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уточненного плана; в результате исполнения бюджета сельского поселения за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сложился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дефицит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сумме –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143</w:t>
      </w:r>
      <w:r w:rsidR="0042321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431D1F39" w14:textId="4F4399FC" w:rsidR="003D759B" w:rsidRDefault="003D759B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5B71CE" w14:textId="0ADA4B1B" w:rsidR="006B702E" w:rsidRPr="00F634A0" w:rsidRDefault="003D759B" w:rsidP="00214F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34A0">
        <w:rPr>
          <w:rFonts w:ascii="Times New Roman" w:hAnsi="Times New Roman" w:cs="Times New Roman"/>
          <w:sz w:val="28"/>
          <w:szCs w:val="28"/>
        </w:rPr>
        <w:t>В соответствии с частями 3, 4 статьи 92.1 БК РФ дефицит местного бюджета не должен превышать 10% объема доходов без учета безвозмездных поступлений и поступлений налоговых доходов по дополнительным нормативам отчислений</w:t>
      </w:r>
      <w:r w:rsidR="001159E9" w:rsidRPr="00F634A0">
        <w:rPr>
          <w:rFonts w:ascii="Times New Roman" w:hAnsi="Times New Roman" w:cs="Times New Roman"/>
          <w:sz w:val="28"/>
          <w:szCs w:val="28"/>
        </w:rPr>
        <w:t>.</w:t>
      </w:r>
      <w:r w:rsidRPr="00F634A0">
        <w:rPr>
          <w:rFonts w:ascii="Times New Roman" w:hAnsi="Times New Roman" w:cs="Times New Roman"/>
          <w:sz w:val="28"/>
          <w:szCs w:val="28"/>
        </w:rPr>
        <w:t xml:space="preserve"> </w:t>
      </w:r>
      <w:r w:rsidR="001159E9" w:rsidRPr="00F634A0">
        <w:rPr>
          <w:rFonts w:ascii="Times New Roman" w:hAnsi="Times New Roman" w:cs="Times New Roman"/>
          <w:sz w:val="28"/>
          <w:szCs w:val="28"/>
        </w:rPr>
        <w:t>В</w:t>
      </w:r>
      <w:r w:rsidRPr="00F634A0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hyperlink r:id="rId8" w:history="1">
        <w:r w:rsidR="001159E9" w:rsidRPr="00F634A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4 статьи 136</w:t>
        </w:r>
      </w:hyperlink>
      <w:r w:rsidR="001159E9" w:rsidRPr="00F63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БК РФ дефицит бюджета не должен превышать 5 </w:t>
      </w:r>
      <w:r w:rsidR="006B702E" w:rsidRPr="00F63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="001159E9" w:rsidRPr="00F634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утвержденного общего годового объема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отчислений.</w:t>
      </w:r>
      <w:r w:rsidR="001159E9" w:rsidRPr="00F634A0">
        <w:rPr>
          <w:rFonts w:ascii="Times New Roman" w:hAnsi="Times New Roman" w:cs="Times New Roman"/>
          <w:sz w:val="28"/>
          <w:szCs w:val="28"/>
        </w:rPr>
        <w:t xml:space="preserve"> П</w:t>
      </w:r>
      <w:r w:rsidRPr="00F634A0">
        <w:rPr>
          <w:rFonts w:ascii="Times New Roman" w:hAnsi="Times New Roman" w:cs="Times New Roman"/>
          <w:sz w:val="28"/>
          <w:szCs w:val="28"/>
        </w:rPr>
        <w:t>риказом Департамента финансов ХМАО – Югры от 09.10.2023</w:t>
      </w:r>
      <w:r w:rsidRPr="00F634A0">
        <w:rPr>
          <w:rFonts w:ascii="Times New Roman" w:eastAsia="Calibri" w:hAnsi="Times New Roman" w:cs="Times New Roman"/>
          <w:sz w:val="28"/>
          <w:szCs w:val="28"/>
        </w:rPr>
        <w:t xml:space="preserve">. № </w:t>
      </w:r>
      <w:r w:rsidRPr="00F634A0">
        <w:rPr>
          <w:rFonts w:ascii="Times New Roman" w:hAnsi="Times New Roman" w:cs="Times New Roman"/>
          <w:sz w:val="28"/>
          <w:szCs w:val="28"/>
        </w:rPr>
        <w:t>20-ОД-131</w:t>
      </w:r>
      <w:r w:rsidRPr="00F634A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634A0">
        <w:rPr>
          <w:rFonts w:ascii="Times New Roman" w:hAnsi="Times New Roman" w:cs="Times New Roman"/>
          <w:sz w:val="28"/>
          <w:szCs w:val="28"/>
        </w:rPr>
        <w:t xml:space="preserve">сельское поселение Луговской входит в перечень поселений, отнесенных к муниципалитетам, доля дотаций в бюджетах которых в течение двух из трех последних финансовых лет превышала 50% объема собственных доходов бюджета поселения), </w:t>
      </w:r>
      <w:r w:rsidR="001159E9" w:rsidRPr="00F634A0">
        <w:rPr>
          <w:rFonts w:ascii="Times New Roman" w:hAnsi="Times New Roman" w:cs="Times New Roman"/>
          <w:sz w:val="28"/>
          <w:szCs w:val="28"/>
        </w:rPr>
        <w:t xml:space="preserve">таким образом дефицит бюджета не должен превышать 5 %. С учетом </w:t>
      </w:r>
      <w:r w:rsidR="006B702E" w:rsidRPr="00F634A0">
        <w:rPr>
          <w:rFonts w:ascii="Times New Roman" w:hAnsi="Times New Roman" w:cs="Times New Roman"/>
          <w:sz w:val="28"/>
          <w:szCs w:val="28"/>
        </w:rPr>
        <w:t>положений статьи 92.1 БК РФ дефицит местного бюджета может превысить ограничения, установленные, в пределах суммы указанных поступлений и снижения остатков средств на счетах по учету средств местного бюджета.</w:t>
      </w:r>
    </w:p>
    <w:p w14:paraId="14C061B3" w14:textId="083CF4E8" w:rsidR="006B702E" w:rsidRPr="00F634A0" w:rsidRDefault="006B702E" w:rsidP="00214F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34A0">
        <w:rPr>
          <w:rFonts w:ascii="Times New Roman" w:hAnsi="Times New Roman" w:cs="Times New Roman"/>
          <w:sz w:val="28"/>
          <w:szCs w:val="28"/>
        </w:rPr>
        <w:t>Таким образом</w:t>
      </w:r>
      <w:r w:rsidR="00F634A0" w:rsidRPr="00F634A0">
        <w:rPr>
          <w:rFonts w:ascii="Times New Roman" w:hAnsi="Times New Roman" w:cs="Times New Roman"/>
          <w:sz w:val="28"/>
          <w:szCs w:val="28"/>
        </w:rPr>
        <w:t>,</w:t>
      </w:r>
      <w:r w:rsidRPr="00F634A0">
        <w:rPr>
          <w:rFonts w:ascii="Times New Roman" w:hAnsi="Times New Roman" w:cs="Times New Roman"/>
          <w:sz w:val="28"/>
          <w:szCs w:val="28"/>
        </w:rPr>
        <w:t xml:space="preserve"> исходя из </w:t>
      </w:r>
      <w:r w:rsidR="00B61E64" w:rsidRPr="00F634A0">
        <w:rPr>
          <w:rFonts w:ascii="Times New Roman" w:hAnsi="Times New Roman" w:cs="Times New Roman"/>
          <w:sz w:val="28"/>
          <w:szCs w:val="28"/>
        </w:rPr>
        <w:t>исполненных доходов и расходов с учетом неисполненных назначений (форма 0503117)</w:t>
      </w:r>
      <w:r w:rsidR="00F634A0" w:rsidRPr="00F634A0">
        <w:rPr>
          <w:rFonts w:ascii="Times New Roman" w:hAnsi="Times New Roman" w:cs="Times New Roman"/>
          <w:sz w:val="28"/>
          <w:szCs w:val="28"/>
        </w:rPr>
        <w:t xml:space="preserve">, </w:t>
      </w:r>
      <w:r w:rsidR="00B61E64" w:rsidRPr="00F634A0">
        <w:rPr>
          <w:rFonts w:ascii="Times New Roman" w:hAnsi="Times New Roman" w:cs="Times New Roman"/>
          <w:sz w:val="28"/>
          <w:szCs w:val="28"/>
        </w:rPr>
        <w:t xml:space="preserve">остатков средств на счете на </w:t>
      </w:r>
      <w:r w:rsidR="00B61E64" w:rsidRPr="00F634A0">
        <w:rPr>
          <w:rFonts w:ascii="Times New Roman" w:hAnsi="Times New Roman" w:cs="Times New Roman"/>
          <w:sz w:val="28"/>
          <w:szCs w:val="28"/>
        </w:rPr>
        <w:lastRenderedPageBreak/>
        <w:t>начало года и остатков средст</w:t>
      </w:r>
      <w:r w:rsidR="00214FC2" w:rsidRPr="00F634A0">
        <w:rPr>
          <w:rFonts w:ascii="Times New Roman" w:hAnsi="Times New Roman" w:cs="Times New Roman"/>
          <w:sz w:val="28"/>
          <w:szCs w:val="28"/>
        </w:rPr>
        <w:t>в</w:t>
      </w:r>
      <w:r w:rsidR="00B61E64" w:rsidRPr="00F634A0">
        <w:rPr>
          <w:rFonts w:ascii="Times New Roman" w:hAnsi="Times New Roman" w:cs="Times New Roman"/>
          <w:sz w:val="28"/>
          <w:szCs w:val="28"/>
        </w:rPr>
        <w:t xml:space="preserve"> на счете </w:t>
      </w:r>
      <w:r w:rsidR="00214FC2" w:rsidRPr="00F634A0">
        <w:rPr>
          <w:rFonts w:ascii="Times New Roman" w:hAnsi="Times New Roman" w:cs="Times New Roman"/>
          <w:sz w:val="28"/>
          <w:szCs w:val="28"/>
        </w:rPr>
        <w:t xml:space="preserve">на конец отчетного периода </w:t>
      </w:r>
      <w:r w:rsidR="00B61E64" w:rsidRPr="00F634A0">
        <w:rPr>
          <w:rFonts w:ascii="Times New Roman" w:hAnsi="Times New Roman" w:cs="Times New Roman"/>
          <w:sz w:val="28"/>
          <w:szCs w:val="28"/>
        </w:rPr>
        <w:t>(форма 0503178)</w:t>
      </w:r>
      <w:r w:rsidR="00214FC2" w:rsidRPr="00F634A0">
        <w:rPr>
          <w:rFonts w:ascii="Times New Roman" w:hAnsi="Times New Roman" w:cs="Times New Roman"/>
          <w:sz w:val="28"/>
          <w:szCs w:val="28"/>
        </w:rPr>
        <w:t xml:space="preserve"> превышения ограничения дефицита не установлено. </w:t>
      </w:r>
    </w:p>
    <w:p w14:paraId="6135405C" w14:textId="77777777" w:rsidR="003D759B" w:rsidRPr="00423216" w:rsidRDefault="003D759B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F95836" w14:textId="75E95D43" w:rsidR="00E41BC8" w:rsidRPr="00C365DE" w:rsidRDefault="006F12D0" w:rsidP="00C85E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4232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Исполнение основных характеристик бюджета сельского поселения по отчету об исполнении бюджета и по результатам проверки приведены </w:t>
      </w:r>
      <w:r w:rsidR="00D77A7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23216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Таблице 1.</w:t>
      </w:r>
    </w:p>
    <w:p w14:paraId="2848FC21" w14:textId="77777777" w:rsidR="006F12D0" w:rsidRPr="00E23D77" w:rsidRDefault="006F12D0" w:rsidP="00C85EA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23D77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1</w:t>
      </w:r>
    </w:p>
    <w:p w14:paraId="12FD531C" w14:textId="77777777" w:rsidR="006F12D0" w:rsidRPr="00E23D77" w:rsidRDefault="006F12D0" w:rsidP="00C85EA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23D7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тыс.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7"/>
        <w:gridCol w:w="1081"/>
        <w:gridCol w:w="1393"/>
        <w:gridCol w:w="1100"/>
        <w:gridCol w:w="1111"/>
        <w:gridCol w:w="1122"/>
        <w:gridCol w:w="1100"/>
        <w:gridCol w:w="1093"/>
      </w:tblGrid>
      <w:tr w:rsidR="006F12D0" w:rsidRPr="00E23D77" w14:paraId="5740593D" w14:textId="77777777" w:rsidTr="00F634A0">
        <w:trPr>
          <w:jc w:val="center"/>
        </w:trPr>
        <w:tc>
          <w:tcPr>
            <w:tcW w:w="1286" w:type="dxa"/>
            <w:vMerge w:val="restart"/>
            <w:shd w:val="clear" w:color="auto" w:fill="auto"/>
            <w:vAlign w:val="center"/>
          </w:tcPr>
          <w:p w14:paraId="1B6A19D6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506DF737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25B1D5F8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326A4E88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33537D2A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2572" w:type="dxa"/>
            <w:gridSpan w:val="2"/>
            <w:shd w:val="clear" w:color="auto" w:fill="auto"/>
            <w:vAlign w:val="center"/>
            <w:hideMark/>
          </w:tcPr>
          <w:p w14:paraId="24F59238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Утверждено</w:t>
            </w:r>
          </w:p>
        </w:tc>
        <w:tc>
          <w:tcPr>
            <w:tcW w:w="990" w:type="dxa"/>
            <w:vMerge w:val="restart"/>
            <w:shd w:val="clear" w:color="auto" w:fill="auto"/>
            <w:vAlign w:val="center"/>
          </w:tcPr>
          <w:p w14:paraId="7BF73FA3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5751537D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65FCC53D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2D27A567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65013E00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Отклонение (гр.2-гр.3)</w:t>
            </w:r>
          </w:p>
        </w:tc>
        <w:tc>
          <w:tcPr>
            <w:tcW w:w="2248" w:type="dxa"/>
            <w:gridSpan w:val="2"/>
            <w:shd w:val="clear" w:color="auto" w:fill="auto"/>
            <w:vAlign w:val="center"/>
            <w:hideMark/>
          </w:tcPr>
          <w:p w14:paraId="7BB4812E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Исполнено</w:t>
            </w:r>
          </w:p>
        </w:tc>
        <w:tc>
          <w:tcPr>
            <w:tcW w:w="1099" w:type="dxa"/>
            <w:vMerge w:val="restart"/>
            <w:shd w:val="clear" w:color="auto" w:fill="auto"/>
            <w:vAlign w:val="center"/>
          </w:tcPr>
          <w:p w14:paraId="56CCB33A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0604991B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79725CE6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3362D752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71EB30B0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Отклонение (гр.5-гр.6)</w:t>
            </w:r>
          </w:p>
        </w:tc>
        <w:tc>
          <w:tcPr>
            <w:tcW w:w="1092" w:type="dxa"/>
            <w:vMerge w:val="restart"/>
            <w:shd w:val="clear" w:color="auto" w:fill="auto"/>
            <w:vAlign w:val="center"/>
          </w:tcPr>
          <w:p w14:paraId="66B7D036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34BBA69F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1DF3F708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3358BC82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6E448F74" w14:textId="77777777" w:rsidR="006F12D0" w:rsidRPr="00D77A71" w:rsidRDefault="006F12D0" w:rsidP="00C85E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Исполнение %</w:t>
            </w:r>
          </w:p>
        </w:tc>
      </w:tr>
      <w:tr w:rsidR="00D77A71" w:rsidRPr="00E23D77" w14:paraId="1972D8E7" w14:textId="77777777" w:rsidTr="00F634A0">
        <w:trPr>
          <w:jc w:val="center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14:paraId="5AAC5BFD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2151E92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5E6A5AC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312872E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 данным отчета об исполнении бюджета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77CE05F9" w14:textId="4AFB8C28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 соответствии с решением Совета депутатов сельского поселения от 26.12.2023 № 133 (с изменениями от 27.12.2024 № 225)</w:t>
            </w:r>
          </w:p>
        </w:tc>
        <w:tc>
          <w:tcPr>
            <w:tcW w:w="990" w:type="dxa"/>
            <w:vMerge/>
            <w:shd w:val="clear" w:color="auto" w:fill="auto"/>
            <w:vAlign w:val="center"/>
            <w:hideMark/>
          </w:tcPr>
          <w:p w14:paraId="35C828C7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125" w:type="dxa"/>
            <w:shd w:val="clear" w:color="auto" w:fill="auto"/>
            <w:vAlign w:val="center"/>
          </w:tcPr>
          <w:p w14:paraId="5AD135E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270ECAE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7D8B82F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 данным отчета об исполнении бюджета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6C2B552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556DBD5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6E04764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 результатам проверки</w:t>
            </w:r>
          </w:p>
        </w:tc>
        <w:tc>
          <w:tcPr>
            <w:tcW w:w="0" w:type="auto"/>
            <w:vMerge/>
            <w:shd w:val="clear" w:color="auto" w:fill="auto"/>
            <w:vAlign w:val="center"/>
            <w:hideMark/>
          </w:tcPr>
          <w:p w14:paraId="3C3BA325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  <w:hideMark/>
          </w:tcPr>
          <w:p w14:paraId="56EE9264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</w:tr>
      <w:tr w:rsidR="00D77A71" w:rsidRPr="00E23D77" w14:paraId="57861A8A" w14:textId="77777777" w:rsidTr="00F634A0">
        <w:trPr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65F7CFD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6EED2E3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492" w:type="dxa"/>
            <w:vAlign w:val="center"/>
            <w:hideMark/>
          </w:tcPr>
          <w:p w14:paraId="1C13D0C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14:paraId="3F3D0416" w14:textId="78201A83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125" w:type="dxa"/>
            <w:shd w:val="clear" w:color="auto" w:fill="auto"/>
            <w:vAlign w:val="center"/>
            <w:hideMark/>
          </w:tcPr>
          <w:p w14:paraId="22D296C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1123" w:type="dxa"/>
            <w:shd w:val="clear" w:color="auto" w:fill="auto"/>
            <w:vAlign w:val="center"/>
            <w:hideMark/>
          </w:tcPr>
          <w:p w14:paraId="03EE775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6E65A09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1092" w:type="dxa"/>
            <w:shd w:val="clear" w:color="auto" w:fill="auto"/>
            <w:vAlign w:val="center"/>
            <w:hideMark/>
          </w:tcPr>
          <w:p w14:paraId="4BCECC7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D77A71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8</w:t>
            </w:r>
          </w:p>
        </w:tc>
      </w:tr>
      <w:tr w:rsidR="00D77A71" w:rsidRPr="00E23D77" w14:paraId="008AFCCF" w14:textId="77777777" w:rsidTr="00F634A0">
        <w:trPr>
          <w:trHeight w:val="325"/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4EB4F3E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0EFDC19C" w14:textId="5D123F55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103 844,6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37F9253C" w14:textId="507F4C1F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103 844,6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14:paraId="6C164509" w14:textId="6DF5535D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25" w:type="dxa"/>
            <w:shd w:val="clear" w:color="auto" w:fill="auto"/>
            <w:vAlign w:val="center"/>
            <w:hideMark/>
          </w:tcPr>
          <w:p w14:paraId="2D636D19" w14:textId="50F980A9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104 570,3</w:t>
            </w:r>
          </w:p>
        </w:tc>
        <w:tc>
          <w:tcPr>
            <w:tcW w:w="1123" w:type="dxa"/>
            <w:shd w:val="clear" w:color="auto" w:fill="auto"/>
            <w:vAlign w:val="center"/>
            <w:hideMark/>
          </w:tcPr>
          <w:p w14:paraId="5A5D1140" w14:textId="683BBD29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104 570,3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3F6BB4CB" w14:textId="38365D55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92" w:type="dxa"/>
            <w:shd w:val="clear" w:color="auto" w:fill="auto"/>
            <w:vAlign w:val="center"/>
            <w:hideMark/>
          </w:tcPr>
          <w:p w14:paraId="2203A2D8" w14:textId="64279485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100,7</w:t>
            </w:r>
          </w:p>
        </w:tc>
      </w:tr>
      <w:tr w:rsidR="00D77A71" w:rsidRPr="00E23D77" w14:paraId="6A7DCEDF" w14:textId="77777777" w:rsidTr="00F634A0">
        <w:trPr>
          <w:trHeight w:val="411"/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6F11377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028A8949" w14:textId="1D24D3A2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118 918,7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17C1707E" w14:textId="76A7BEE7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118 918,7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14:paraId="73054360" w14:textId="50E5BE55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25" w:type="dxa"/>
            <w:shd w:val="clear" w:color="auto" w:fill="auto"/>
            <w:vAlign w:val="center"/>
            <w:hideMark/>
          </w:tcPr>
          <w:p w14:paraId="2BF6B429" w14:textId="2711C5F8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107 713,5</w:t>
            </w:r>
          </w:p>
        </w:tc>
        <w:tc>
          <w:tcPr>
            <w:tcW w:w="1123" w:type="dxa"/>
            <w:shd w:val="clear" w:color="auto" w:fill="auto"/>
            <w:vAlign w:val="center"/>
            <w:hideMark/>
          </w:tcPr>
          <w:p w14:paraId="326A4D28" w14:textId="2D2A1DE8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107 713,5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331EBD37" w14:textId="3A0A0770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92" w:type="dxa"/>
            <w:shd w:val="clear" w:color="auto" w:fill="auto"/>
            <w:vAlign w:val="center"/>
            <w:hideMark/>
          </w:tcPr>
          <w:p w14:paraId="3D4DBDF9" w14:textId="0DCA5C68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90,6</w:t>
            </w:r>
          </w:p>
        </w:tc>
      </w:tr>
      <w:tr w:rsidR="00D77A71" w:rsidRPr="00E23D77" w14:paraId="0EC90133" w14:textId="77777777" w:rsidTr="00F634A0">
        <w:trPr>
          <w:jc w:val="center"/>
        </w:trPr>
        <w:tc>
          <w:tcPr>
            <w:tcW w:w="1286" w:type="dxa"/>
            <w:shd w:val="clear" w:color="auto" w:fill="auto"/>
            <w:vAlign w:val="center"/>
            <w:hideMark/>
          </w:tcPr>
          <w:p w14:paraId="777643E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Дефицит (профицит)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14:paraId="0F182800" w14:textId="067725D7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-15 074,1</w:t>
            </w:r>
          </w:p>
        </w:tc>
        <w:tc>
          <w:tcPr>
            <w:tcW w:w="1492" w:type="dxa"/>
            <w:shd w:val="clear" w:color="auto" w:fill="auto"/>
            <w:vAlign w:val="center"/>
            <w:hideMark/>
          </w:tcPr>
          <w:p w14:paraId="2CC34046" w14:textId="4A561040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-15 074,1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14:paraId="598580B7" w14:textId="1CA534F2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71A7CAAA" w14:textId="04B739D4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-3 143,2</w:t>
            </w:r>
          </w:p>
        </w:tc>
        <w:tc>
          <w:tcPr>
            <w:tcW w:w="1123" w:type="dxa"/>
            <w:shd w:val="clear" w:color="auto" w:fill="auto"/>
            <w:vAlign w:val="center"/>
          </w:tcPr>
          <w:p w14:paraId="4D16C1F6" w14:textId="12B4DBB5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-3 143,2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14:paraId="7D1BCAE9" w14:textId="005F9724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92" w:type="dxa"/>
            <w:shd w:val="clear" w:color="auto" w:fill="auto"/>
            <w:vAlign w:val="center"/>
          </w:tcPr>
          <w:p w14:paraId="2E4456F7" w14:textId="40DCD6D2" w:rsidR="00D77A71" w:rsidRPr="00D77A71" w:rsidRDefault="00D77A71" w:rsidP="00D77A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503FAF3C" w14:textId="77777777" w:rsidR="006F12D0" w:rsidRPr="00D77A71" w:rsidRDefault="006F12D0" w:rsidP="00C85E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</w:pPr>
    </w:p>
    <w:p w14:paraId="363262FE" w14:textId="77777777" w:rsidR="006F12D0" w:rsidRPr="00E01DEB" w:rsidRDefault="006F12D0" w:rsidP="00C85EA9">
      <w:pPr>
        <w:tabs>
          <w:tab w:val="left" w:pos="709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E23D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E23D7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показателей доходной части бюджета сельского</w:t>
      </w:r>
      <w:r w:rsidRPr="00E01DEB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поселения Луговской:</w:t>
      </w:r>
    </w:p>
    <w:p w14:paraId="460C8E14" w14:textId="478F1D48" w:rsidR="006F12D0" w:rsidRDefault="006F12D0" w:rsidP="00C85EA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01D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Исполнение бюджета сельского поселения по доходам за 20</w:t>
      </w:r>
      <w:r w:rsidR="00FD0D14" w:rsidRPr="00E01D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D77A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E01D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</w:t>
      </w:r>
      <w:r w:rsidR="00D77A71" w:rsidRPr="00D77A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E01D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годы представлено в Таблице 2.</w:t>
      </w:r>
    </w:p>
    <w:p w14:paraId="58633815" w14:textId="716B712A" w:rsidR="00D77A71" w:rsidRDefault="00D77A71" w:rsidP="00C85EA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9079" w:type="dxa"/>
        <w:tblInd w:w="113" w:type="dxa"/>
        <w:tblLook w:val="04A0" w:firstRow="1" w:lastRow="0" w:firstColumn="1" w:lastColumn="0" w:noHBand="0" w:noVBand="1"/>
      </w:tblPr>
      <w:tblGrid>
        <w:gridCol w:w="1721"/>
        <w:gridCol w:w="968"/>
        <w:gridCol w:w="673"/>
        <w:gridCol w:w="1147"/>
        <w:gridCol w:w="864"/>
        <w:gridCol w:w="623"/>
        <w:gridCol w:w="1162"/>
        <w:gridCol w:w="1100"/>
        <w:gridCol w:w="821"/>
      </w:tblGrid>
      <w:tr w:rsidR="00D77A71" w:rsidRPr="00D77A71" w14:paraId="751F7E15" w14:textId="77777777" w:rsidTr="00D77A71">
        <w:trPr>
          <w:trHeight w:val="300"/>
        </w:trPr>
        <w:tc>
          <w:tcPr>
            <w:tcW w:w="1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C143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16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0A2B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37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E9E9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7FB5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 факта 2024 года от факта 2023 года, тыс. рублей</w:t>
            </w:r>
          </w:p>
        </w:tc>
        <w:tc>
          <w:tcPr>
            <w:tcW w:w="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1769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Темп роста,%</w:t>
            </w:r>
          </w:p>
        </w:tc>
      </w:tr>
      <w:tr w:rsidR="00D77A71" w:rsidRPr="00D77A71" w14:paraId="031C1F96" w14:textId="77777777" w:rsidTr="00D77A71">
        <w:trPr>
          <w:trHeight w:val="300"/>
        </w:trPr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4D5CD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B0227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E3C2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Уточненный план, тыс. рублей</w:t>
            </w:r>
          </w:p>
        </w:tc>
        <w:tc>
          <w:tcPr>
            <w:tcW w:w="26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58D0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Исполнение</w:t>
            </w: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08462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395F1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D77A71" w:rsidRPr="00D77A71" w14:paraId="2099C476" w14:textId="77777777" w:rsidTr="00D77A71">
        <w:trPr>
          <w:trHeight w:val="1050"/>
        </w:trPr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479A8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C1CC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Факт, тыс. рублей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869E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11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40044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AE46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Факт, тыс. рублей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92A0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CE8A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Исполнение к уточненному плану, %</w:t>
            </w: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6911B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9A05D" w14:textId="77777777" w:rsidR="00D77A71" w:rsidRPr="00D77A71" w:rsidRDefault="00D77A71" w:rsidP="00D77A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D77A71" w:rsidRPr="00D77A71" w14:paraId="780A8A6A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2B0F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AF1B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8672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A234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91C8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88C4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9ADA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8765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03BF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</w:t>
            </w:r>
          </w:p>
        </w:tc>
      </w:tr>
      <w:tr w:rsidR="00D77A71" w:rsidRPr="00D77A71" w14:paraId="51AB24C6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6CEA1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ДОХОДЫ ВСЕГО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85E19B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101 939,9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D0CC69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E2B4B2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103 844,6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DEFB94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104 570,3</w:t>
            </w:r>
          </w:p>
        </w:tc>
        <w:tc>
          <w:tcPr>
            <w:tcW w:w="6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A431B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613E73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100,7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498EEA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2 630,4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A07A0A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102,6</w:t>
            </w:r>
          </w:p>
        </w:tc>
      </w:tr>
      <w:tr w:rsidR="00D77A71" w:rsidRPr="00D77A71" w14:paraId="05862D22" w14:textId="77777777" w:rsidTr="00D77A71">
        <w:trPr>
          <w:trHeight w:val="1009"/>
        </w:trPr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DAE8E4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Налоговые и неналоговые доходы, в т.ч.:</w:t>
            </w:r>
          </w:p>
        </w:tc>
        <w:tc>
          <w:tcPr>
            <w:tcW w:w="9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C96200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13 738,6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657704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13,5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7B356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14 968,7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BD641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15 694,4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4B4FFB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15,0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EC244D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DD83C5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1 955,8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8F5A4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114,2</w:t>
            </w:r>
          </w:p>
        </w:tc>
      </w:tr>
      <w:tr w:rsidR="00D77A71" w:rsidRPr="00D77A71" w14:paraId="07E55E01" w14:textId="77777777" w:rsidTr="00D77A71">
        <w:trPr>
          <w:trHeight w:val="42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77E29B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Налоговые доходы,                                  в т.ч.:</w:t>
            </w:r>
          </w:p>
        </w:tc>
        <w:tc>
          <w:tcPr>
            <w:tcW w:w="9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E12824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12 779,8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71CDE3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12,5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985F0E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13 723,8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2785AD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14 452,0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419A1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13,8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5C014E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105,3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4EDD70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1 672,2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35DFDF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113,1</w:t>
            </w:r>
          </w:p>
        </w:tc>
      </w:tr>
      <w:tr w:rsidR="00D77A71" w:rsidRPr="00D77A71" w14:paraId="5517B0C8" w14:textId="77777777" w:rsidTr="00D77A71">
        <w:trPr>
          <w:trHeight w:val="675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3FB5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Налоги на товары (работы, услуги) на территории РФ (акцизы)</w:t>
            </w:r>
          </w:p>
        </w:tc>
        <w:tc>
          <w:tcPr>
            <w:tcW w:w="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E348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5 965,6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2563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5,9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366A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6 667,7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54B1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6 674,3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E7CF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6,4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CA76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F29E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708,7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7940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111,9</w:t>
            </w:r>
          </w:p>
        </w:tc>
      </w:tr>
      <w:tr w:rsidR="00D77A71" w:rsidRPr="00D77A71" w14:paraId="356F4700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5BE6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Налог на  прибыль, доходы 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53AE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5 251,9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2459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5,2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5051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5 563,0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0ABD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6 271,1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CBC8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88E9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112,7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1DAC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1 019,2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A3653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119,4</w:t>
            </w:r>
          </w:p>
        </w:tc>
      </w:tr>
      <w:tr w:rsidR="00D77A71" w:rsidRPr="00D77A71" w14:paraId="708EC037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3982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1D3A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634,2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CD2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B798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533,2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235F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533,2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C28B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3610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E343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-101,0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6FB2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84,1</w:t>
            </w:r>
          </w:p>
        </w:tc>
      </w:tr>
      <w:tr w:rsidR="00D77A71" w:rsidRPr="00D77A71" w14:paraId="3DCEA5CD" w14:textId="77777777" w:rsidTr="00D77A71">
        <w:trPr>
          <w:trHeight w:val="675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0FA4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EA98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916,1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B305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A09D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942,9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94D1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957,9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6F0AC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C512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2F4A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41,8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F90B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104,6</w:t>
            </w:r>
          </w:p>
        </w:tc>
      </w:tr>
      <w:tr w:rsidR="00D77A71" w:rsidRPr="00D77A71" w14:paraId="73DA8E88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B789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Госпошлина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E583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B905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C7F2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7653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15,5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3E67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C84F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60B1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B53C6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129,2</w:t>
            </w:r>
          </w:p>
        </w:tc>
      </w:tr>
      <w:tr w:rsidR="00D77A71" w:rsidRPr="00D77A71" w14:paraId="0D723A24" w14:textId="77777777" w:rsidTr="00D77A71">
        <w:trPr>
          <w:trHeight w:val="9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AFF4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Задолженность и пеперасчеты по отмененным налогам, сбором и иным обязательным платежам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F203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4331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8503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A58E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1404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AC92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3478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B59D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D77A71" w:rsidRPr="00D77A71" w14:paraId="27E11CE6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22D30F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Неналоговые доходы, в т.ч.: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ABD902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958,8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4F5EF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0FAF1D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1 244,8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61B885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1 242,3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94B1C6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8E1D6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99,8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40A947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283,5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4ED8A5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129,6</w:t>
            </w:r>
          </w:p>
        </w:tc>
      </w:tr>
      <w:tr w:rsidR="00D77A71" w:rsidRPr="00D77A71" w14:paraId="1173FEF0" w14:textId="77777777" w:rsidTr="00D77A71">
        <w:trPr>
          <w:trHeight w:val="9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E6F9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C752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892,0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7764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2084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879,5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3FD8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877,0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31D2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268F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409E1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-15,0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EEA6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98,3</w:t>
            </w:r>
          </w:p>
        </w:tc>
      </w:tr>
      <w:tr w:rsidR="00D77A71" w:rsidRPr="00D77A71" w14:paraId="05888BA3" w14:textId="77777777" w:rsidTr="00D77A71">
        <w:trPr>
          <w:trHeight w:val="675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7FE8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C438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66,8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68A2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DB46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133,6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FD2C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133,6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4F41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4856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F582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66,8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49FE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200,0</w:t>
            </w:r>
          </w:p>
        </w:tc>
      </w:tr>
      <w:tr w:rsidR="00D77A71" w:rsidRPr="00D77A71" w14:paraId="28B7827F" w14:textId="77777777" w:rsidTr="00D77A71">
        <w:trPr>
          <w:trHeight w:val="9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1B0C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доходы от оказания платных услуг (работ) и компенсации затрат государства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77D7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5EAE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2104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224,2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7B55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224,2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45E8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B93B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AFE86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224,2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7334A5" w14:textId="75F27509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D77A71" w:rsidRPr="00D77A71" w14:paraId="2C4122AE" w14:textId="77777777" w:rsidTr="00D77A71">
        <w:trPr>
          <w:trHeight w:val="45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612D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Штрафы, санкции возмещения ущерба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D674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F9F8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6DEC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C18C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8F90D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55F3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21D7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13453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D77A71" w:rsidRPr="00D77A71" w14:paraId="670E84E4" w14:textId="77777777" w:rsidTr="00D77A71">
        <w:trPr>
          <w:trHeight w:val="675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C2E7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неналоговые поступления (невыясненные поступления)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B9D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842F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D046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F7A3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0D87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E0FF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69D4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C185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D77A71" w:rsidRPr="00D77A71" w14:paraId="1FC505A3" w14:textId="77777777" w:rsidTr="00D77A71">
        <w:trPr>
          <w:trHeight w:val="398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30CFD0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Безвозмездные поступления, в т.ч.: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453424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88 201,3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92307C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86,5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EEDAB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88 875,8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948EAB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88 875,8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D60E7E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85,0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9ACC9E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4CA860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674,5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885601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100,8</w:t>
            </w:r>
          </w:p>
        </w:tc>
      </w:tr>
      <w:tr w:rsidR="00D77A71" w:rsidRPr="00D77A71" w14:paraId="75D2B909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6148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Дотации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E88D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62 982,1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4550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61,8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DEA5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58 294,4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409C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58 294,4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18395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55,7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D7A5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BB92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-4 687,7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B84C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92,6</w:t>
            </w:r>
          </w:p>
        </w:tc>
      </w:tr>
      <w:tr w:rsidR="00D77A71" w:rsidRPr="00D77A71" w14:paraId="3821989B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1852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Субсидии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F19B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5 102,4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B544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E1CB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8 775,3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04CE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8 775,3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425F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8,4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271D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5320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3 672,9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CD48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D77A71" w:rsidRPr="00D77A71" w14:paraId="3EB31859" w14:textId="77777777" w:rsidTr="00D77A71">
        <w:trPr>
          <w:trHeight w:val="30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8452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2CB8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646,7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5ECF5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0255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755,9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5F04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755,9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05E1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6611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38575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109,2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AD10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116,9</w:t>
            </w:r>
          </w:p>
        </w:tc>
      </w:tr>
      <w:tr w:rsidR="00D77A71" w:rsidRPr="00D77A71" w14:paraId="2C5C692A" w14:textId="77777777" w:rsidTr="00D77A71">
        <w:trPr>
          <w:trHeight w:val="450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9D76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CEA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19 470,1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BAC1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19,1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4B6C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21 050,2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4EFBE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21 050,2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E4B2D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6E0A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44DD0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1 580,1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A0FC9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108,1</w:t>
            </w:r>
          </w:p>
        </w:tc>
      </w:tr>
    </w:tbl>
    <w:p w14:paraId="162355C9" w14:textId="649EABB3" w:rsidR="00D77A71" w:rsidRDefault="00D77A71" w:rsidP="00C85EA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809D15F" w14:textId="77777777" w:rsidR="006F12D0" w:rsidRPr="00C365DE" w:rsidRDefault="006F12D0" w:rsidP="00C85EA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16"/>
          <w:szCs w:val="16"/>
          <w:highlight w:val="yellow"/>
          <w:lang w:eastAsia="ru-RU"/>
        </w:rPr>
      </w:pPr>
    </w:p>
    <w:p w14:paraId="5BB2273D" w14:textId="1C9FB1F6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6E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данным годового отчета бюджет поселения по доходам исполнен за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в сумме 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570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налоговые и неналоговые доходы в сумме 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694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безвозмездные поступления в сумме 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88 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875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 Доходы бюджета поселения исполнены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100,7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</w:t>
      </w:r>
      <w:r w:rsidR="001A3F2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плана, 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том числе: налоговые и неналоговые доходы на 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(налоговые – 105,3%, неналоговые – 99,8%)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безвозмездные поступления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</w:t>
      </w:r>
      <w:r w:rsidR="00556E9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5C98476B" w14:textId="6A05AECA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 сравнению с 20</w:t>
      </w:r>
      <w:r w:rsidR="00911403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годом исполнение бюджета по доходам 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226EEC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603</w:t>
      </w:r>
      <w:r w:rsidR="00226EEC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,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налоговые и неналоговые доходы 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увеличились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672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в части безвозмездных поступлений отмечается 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увеличение 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674</w:t>
      </w:r>
      <w:r w:rsidR="00226EE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903E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58F8C22A" w14:textId="6DA0DDD3" w:rsidR="00940163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структуре доходных источников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увеличилась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доля собственных доходов (с </w:t>
      </w:r>
      <w:r w:rsidR="0072617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13,5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 15,0 %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), доля безвозмездных поступлений </w:t>
      </w:r>
      <w:r w:rsidR="0072617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меньшилась</w:t>
      </w:r>
      <w:r w:rsidR="00940163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(с </w:t>
      </w:r>
      <w:r w:rsidR="0072617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72617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940163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до </w:t>
      </w:r>
      <w:r w:rsidR="0072617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72617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940163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%).</w:t>
      </w:r>
    </w:p>
    <w:p w14:paraId="5A3DAD7B" w14:textId="0B20BC3A" w:rsidR="006F12D0" w:rsidRPr="00507187" w:rsidRDefault="00940163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структуре доходов бюджета поселения в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доля налоговых и неналоговых доходов в общем объеме доходов поселения составила </w:t>
      </w:r>
      <w:r w:rsidR="00452CF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452CF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0 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452CF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bookmarkStart w:id="1" w:name="_Hlk195106282"/>
      <w:r w:rsidR="00452CF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bookmarkEnd w:id="1"/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694</w:t>
      </w:r>
      <w:r w:rsidR="00452CF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(в том числе доля налоговых доходов в 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общем объеме доходов составила </w:t>
      </w:r>
      <w:r w:rsidR="00A9520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A9520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8 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A9520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A9520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452</w:t>
      </w:r>
      <w:r w:rsidR="00A9520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неналоговых доходов составила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A9520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1 242,3</w:t>
      </w:r>
      <w:r w:rsidR="006F12D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рублей).</w:t>
      </w:r>
    </w:p>
    <w:p w14:paraId="0B353AED" w14:textId="7105B737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Наибольший удельный вес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6,4 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в общем объеме исполненных доходов составляют налоги на товары (акцизы) –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EC5C8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674</w:t>
      </w:r>
      <w:r w:rsidR="00EC5C8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исполнением </w:t>
      </w:r>
      <w:r w:rsidR="00EC5C8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EC5C8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от годового уточненного плана.</w:t>
      </w:r>
    </w:p>
    <w:p w14:paraId="14225783" w14:textId="0B956214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Поступления по налогам на товары (акцизы) в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</w:t>
      </w:r>
      <w:r w:rsidR="004B17A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увеличились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111</w:t>
      </w:r>
      <w:r w:rsidR="00FA2AB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FA2AB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к аналогичному показателю 20</w:t>
      </w:r>
      <w:r w:rsidR="004B17A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года.</w:t>
      </w:r>
    </w:p>
    <w:p w14:paraId="04840606" w14:textId="3466A5D7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Налоги на прибыль, доходы в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увеличились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112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к аналогичному показателю 20</w:t>
      </w:r>
      <w:r w:rsidR="00C07F3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5073C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года, 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этом исполнение к плану составило 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271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57E7C7F4" w14:textId="7D7FB3A6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Налоги на совокупный доход в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исполнены в объеме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533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,2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100,0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от уточненного плана, к аналогичному показателю 20</w:t>
      </w:r>
      <w:r w:rsidR="0088540F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отмечается 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уменьшение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101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</w:t>
      </w:r>
      <w:r w:rsidR="00153726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B94DA2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,9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%.</w:t>
      </w:r>
    </w:p>
    <w:p w14:paraId="71EEC92F" w14:textId="44DC87F3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Налоги на имущество (налог на имущество физических лиц, земельный налог) в 20</w:t>
      </w:r>
      <w:r w:rsidR="00D51EC3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исполнены в объеме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957</w:t>
      </w:r>
      <w:r w:rsidR="008E458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,1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8E458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E458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плана; к аналогичному показателю 20</w:t>
      </w:r>
      <w:r w:rsidR="00D51EC3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отмечается </w:t>
      </w:r>
      <w:r w:rsidR="008E458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величение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="008E458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8E4589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70A8FF57" w14:textId="35DCDB6C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Неналоговые доходы в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исполнены в объеме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1 242,3 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89370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99,8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от уточненного плана. К аналогичному показателю 20</w:t>
      </w:r>
      <w:r w:rsidR="00973E7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отмечается </w:t>
      </w:r>
      <w:r w:rsidR="0089370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увеличение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283</w:t>
      </w:r>
      <w:r w:rsidR="0089370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</w:t>
      </w:r>
      <w:r w:rsidR="00893704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,6</w:t>
      </w:r>
      <w:r w:rsidR="00827FB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1E58A2C5" w14:textId="3C154175" w:rsidR="006F12D0" w:rsidRPr="00507187" w:rsidRDefault="006F12D0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В структуре доходов бюджета поселения в 202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доля безвозмездных поступлений в общем объеме доходов поселения составила 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88 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875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доля дотаций в общем объеме доходов составила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55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58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294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8932E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</w:t>
      </w:r>
      <w:r w:rsidR="00FA70C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субсидий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4 </w:t>
      </w:r>
      <w:r w:rsidR="00E90DFB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775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E90DFB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</w:t>
      </w:r>
      <w:r w:rsidR="008932E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субвенций 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7 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755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иных межбю</w:t>
      </w:r>
      <w:r w:rsidR="008932E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джетных трансфертов составила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,1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050</w:t>
      </w:r>
      <w:r w:rsidR="00100B28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827FB0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932EE"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9692447" w14:textId="77777777" w:rsidR="00D00712" w:rsidRPr="00507187" w:rsidRDefault="00D00712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Исполнение показателей расходной части бюджета сельского поселения </w:t>
      </w:r>
      <w:r w:rsidR="006B78C0" w:rsidRPr="0050718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Луговской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:</w:t>
      </w:r>
    </w:p>
    <w:p w14:paraId="61A180EC" w14:textId="027C5F1F" w:rsidR="00D00712" w:rsidRPr="00572943" w:rsidRDefault="00D00712" w:rsidP="00507187">
      <w:pPr>
        <w:shd w:val="clear" w:color="auto" w:fill="FFFFFF" w:themeFill="background1"/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сравнении с первоначальным бюджетом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сельского поселения в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увеличены на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C7271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C7271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C7271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568</w:t>
      </w:r>
      <w:r w:rsidR="00C7271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,</w:t>
      </w:r>
      <w:r w:rsidR="00D77A71" w:rsidRPr="00507187">
        <w:rPr>
          <w:rFonts w:ascii="Times New Roman" w:hAnsi="Times New Roman" w:cs="Times New Roman"/>
          <w:bCs/>
          <w:color w:val="000000"/>
          <w:sz w:val="28"/>
          <w:szCs w:val="28"/>
        </w:rPr>
        <w:t>0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507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(Таблица 3).</w:t>
      </w:r>
    </w:p>
    <w:p w14:paraId="0BDBC25E" w14:textId="77777777" w:rsidR="00D00712" w:rsidRPr="00572943" w:rsidRDefault="00D00712" w:rsidP="00C85EA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57294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Таблица 3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3369"/>
        <w:gridCol w:w="2126"/>
        <w:gridCol w:w="1984"/>
        <w:gridCol w:w="993"/>
        <w:gridCol w:w="850"/>
      </w:tblGrid>
      <w:tr w:rsidR="00D77A71" w:rsidRPr="00572943" w14:paraId="05047EA0" w14:textId="77777777" w:rsidTr="00B11A0F">
        <w:trPr>
          <w:trHeight w:val="408"/>
        </w:trPr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BC4174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7C68C" w14:textId="5DC53E4D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Первоначальный                план на 2024 год,                         тыс. рублей                               (решение Совета                  депутатов                                        от 26.12.2023 № 133)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8C6AB" w14:textId="122144F4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Уточненный                план на 2024 год,                         тыс. рублей                               (решение Совета                  депутатов                                        от 27.12.2024 № 255)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A77D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 (+/-)</w:t>
            </w:r>
          </w:p>
        </w:tc>
      </w:tr>
      <w:tr w:rsidR="00D00712" w:rsidRPr="00572943" w14:paraId="4D07582C" w14:textId="77777777" w:rsidTr="008B2DF3">
        <w:trPr>
          <w:trHeight w:val="612"/>
        </w:trPr>
        <w:tc>
          <w:tcPr>
            <w:tcW w:w="336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7A7BFF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DF39E22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6568A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2E451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DDEC0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D00712" w:rsidRPr="00572943" w14:paraId="1A06ED35" w14:textId="77777777" w:rsidTr="008B2DF3">
        <w:trPr>
          <w:trHeight w:val="288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E6388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D2030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8ABBB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0D3B1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5EDF7" w14:textId="77777777" w:rsidR="00D00712" w:rsidRPr="00D77A71" w:rsidRDefault="00D00712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D77A71" w:rsidRPr="00C365DE" w14:paraId="378FE932" w14:textId="77777777" w:rsidTr="00F634A0">
        <w:trPr>
          <w:trHeight w:val="40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6C0E1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E23B2C" w14:textId="01686DD8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28 109,8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4F31B" w14:textId="3147DAB1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29 312,0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EF30C5" w14:textId="4ECD8BD0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1 202,2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2EC6DD" w14:textId="5A236F32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4,3</w:t>
            </w:r>
          </w:p>
        </w:tc>
      </w:tr>
      <w:tr w:rsidR="00D77A71" w:rsidRPr="00C365DE" w14:paraId="48CD47B4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205FF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DCD184" w14:textId="3337599C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700,5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E928B" w14:textId="512DC06A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700,5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288CF4" w14:textId="393A1506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B437CC" w14:textId="7323BFF2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  <w:tr w:rsidR="00D77A71" w:rsidRPr="00C365DE" w14:paraId="4EF98591" w14:textId="77777777" w:rsidTr="00F634A0">
        <w:trPr>
          <w:trHeight w:val="545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9FE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64C43" w14:textId="7BAB392C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634,6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871CC" w14:textId="64EAA94D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1 002,5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524F38" w14:textId="1534BD7A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B5BBFC" w14:textId="29DBFE0C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58,0</w:t>
            </w:r>
          </w:p>
        </w:tc>
      </w:tr>
      <w:tr w:rsidR="00D77A71" w:rsidRPr="00C365DE" w14:paraId="3750DFDC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5EF68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3E398F" w14:textId="268C44E8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7 721,4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CF16" w14:textId="162AFA5B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16 319,5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3F31F2" w14:textId="640F2BEF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8 598,1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6BD82D" w14:textId="0ED4381F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111,4</w:t>
            </w:r>
          </w:p>
        </w:tc>
      </w:tr>
      <w:tr w:rsidR="00D77A71" w:rsidRPr="00C365DE" w14:paraId="7D8C794E" w14:textId="77777777" w:rsidTr="00F634A0">
        <w:trPr>
          <w:trHeight w:val="40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8C687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D4E715" w14:textId="08BAB3EC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9 940,1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B1F9C2" w14:textId="5CD155A6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33218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C734E2" w14:textId="1C4D620B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23 277,9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49EC9" w14:textId="0ACF21CD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234,2</w:t>
            </w:r>
          </w:p>
        </w:tc>
      </w:tr>
      <w:tr w:rsidR="00D77A71" w:rsidRPr="00C365DE" w14:paraId="5227B97E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6A1F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4F7717" w14:textId="6A5716E7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86D57" w14:textId="3CD28C94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7A775" w14:textId="74EDABE4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CFE8ED" w14:textId="22BE006D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  <w:tr w:rsidR="00D77A71" w:rsidRPr="00C365DE" w14:paraId="5A5D24FF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3F81B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51FBC7" w14:textId="4E269EEA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4BE36" w14:textId="5A68D992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71EAF2" w14:textId="009C9876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4F0AC7" w14:textId="78704167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  <w:tr w:rsidR="00D77A71" w:rsidRPr="00C365DE" w14:paraId="0933D3C6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63D6A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3EC8CE" w14:textId="6B59AC1D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30 578,0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A2A47" w14:textId="51C54C9E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33 782,5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24BC6A" w14:textId="1CE36819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3 204,5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5CE115" w14:textId="0D089E5B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10,5</w:t>
            </w:r>
          </w:p>
        </w:tc>
      </w:tr>
      <w:tr w:rsidR="00D77A71" w:rsidRPr="00C365DE" w14:paraId="2B8F6001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0110C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AAC317" w14:textId="23B7DA3A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2 563,7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B1901" w14:textId="0F866272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2 662,3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CB186D" w14:textId="146EB6E5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74D800" w14:textId="08E9B71B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3,8</w:t>
            </w:r>
          </w:p>
        </w:tc>
      </w:tr>
      <w:tr w:rsidR="00D77A71" w:rsidRPr="00C365DE" w14:paraId="16559370" w14:textId="77777777" w:rsidTr="00F634A0">
        <w:trPr>
          <w:trHeight w:val="288"/>
        </w:trPr>
        <w:tc>
          <w:tcPr>
            <w:tcW w:w="33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2BE56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2CB706" w14:textId="317B56E7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2 102,6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60320" w14:textId="63C1AB31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1 678,8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62A0F8" w14:textId="00036121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-423,8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C6025E" w14:textId="6DBD12C0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-20,2</w:t>
            </w:r>
          </w:p>
        </w:tc>
      </w:tr>
      <w:tr w:rsidR="00D77A71" w:rsidRPr="00C365DE" w14:paraId="2959438A" w14:textId="77777777" w:rsidTr="00F634A0">
        <w:trPr>
          <w:trHeight w:val="27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5E782" w14:textId="77777777" w:rsidR="00D77A71" w:rsidRPr="00D77A71" w:rsidRDefault="00D77A71" w:rsidP="00D77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77A7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8F4C6E" w14:textId="4FA01818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82 350,7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3E882" w14:textId="4BC9289C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118 918,7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ABA72D" w14:textId="5597BC1E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36 568,0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397564" w14:textId="04BEF272" w:rsidR="00D77A71" w:rsidRPr="00D77A71" w:rsidRDefault="00D77A71" w:rsidP="00D77A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77A7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44,4</w:t>
            </w:r>
          </w:p>
        </w:tc>
      </w:tr>
    </w:tbl>
    <w:p w14:paraId="3C613FB8" w14:textId="426542EC" w:rsidR="00D77A71" w:rsidRPr="00507187" w:rsidRDefault="00705B26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7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D00712" w:rsidRPr="00B067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отчетном периоде в бюджет сельского поселения 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вносились </w:t>
      </w:r>
      <w:r w:rsidR="00D77A7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 (первоначальный бюджет - решение Совета депутатов сельского поселения от </w:t>
      </w:r>
      <w:r w:rsidR="00B0676D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>26.12.202</w:t>
      </w:r>
      <w:r w:rsid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77A71">
        <w:rPr>
          <w:rFonts w:ascii="Times New Roman" w:eastAsia="Times New Roman" w:hAnsi="Times New Roman" w:cs="Times New Roman"/>
          <w:sz w:val="28"/>
          <w:szCs w:val="28"/>
          <w:lang w:eastAsia="ru-RU"/>
        </w:rPr>
        <w:t>133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 w:rsidR="006B78C0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 w:rsidR="00D77A7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D77A7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D77A7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00712" w:rsidRPr="00B067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годов»), с последующим оформлением решений Совета депутатов сельского </w:t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поселения: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77A71" w:rsidRPr="00507187">
        <w:rPr>
          <w:rFonts w:ascii="Times New Roman" w:hAnsi="Times New Roman" w:cs="Times New Roman"/>
          <w:sz w:val="28"/>
          <w:szCs w:val="28"/>
        </w:rPr>
        <w:t>15.02.2024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148, от 29.03.2024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157, от 26.04.2024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162, от 06.06.2024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169,</w:t>
      </w:r>
      <w:r w:rsidR="00D77A71" w:rsidRPr="00507187">
        <w:rPr>
          <w:rFonts w:ascii="Times New Roman" w:hAnsi="Times New Roman" w:cs="Times New Roman"/>
        </w:rPr>
        <w:t xml:space="preserve"> </w:t>
      </w:r>
      <w:r w:rsidR="00D77A71" w:rsidRPr="00507187">
        <w:rPr>
          <w:rFonts w:ascii="Times New Roman" w:hAnsi="Times New Roman" w:cs="Times New Roman"/>
          <w:sz w:val="28"/>
          <w:szCs w:val="28"/>
        </w:rPr>
        <w:t>от 19.07.2024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173, от 30.09.2024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 xml:space="preserve">189, </w:t>
      </w:r>
      <w:r w:rsidR="00D77A71" w:rsidRPr="00507187">
        <w:rPr>
          <w:rFonts w:ascii="Times New Roman" w:hAnsi="Times New Roman" w:cs="Times New Roman"/>
          <w:sz w:val="28"/>
          <w:szCs w:val="28"/>
        </w:rPr>
        <w:br/>
        <w:t>от 25.11.2024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205, от 27.12.2024 №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hAnsi="Times New Roman" w:cs="Times New Roman"/>
          <w:sz w:val="28"/>
          <w:szCs w:val="28"/>
        </w:rPr>
        <w:t>225.</w:t>
      </w:r>
    </w:p>
    <w:p w14:paraId="6D5C7250" w14:textId="770FFA72" w:rsidR="00D00712" w:rsidRPr="00507187" w:rsidRDefault="00D00712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сравнении с первоначально утвержденным планом на</w:t>
      </w:r>
      <w:r w:rsidR="001B4B8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B4B8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увеличены </w:t>
      </w:r>
      <w:r w:rsidR="001B4B8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B4B8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</w:t>
      </w:r>
      <w:r w:rsidR="00527B8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ам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4B16E23" w14:textId="3F8847A3" w:rsidR="00D77A71" w:rsidRPr="00507187" w:rsidRDefault="00D77A71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«Социальная политика» на 98, 6 тыс. рублей или 3,8 % </w:t>
      </w:r>
    </w:p>
    <w:p w14:paraId="0E9A5B21" w14:textId="651DF23C" w:rsidR="00D00712" w:rsidRPr="00507187" w:rsidRDefault="00D77A71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«Общегосударственные вопросы» на 1 202,2 тыс. рублей или 4,3 %</w:t>
      </w:r>
    </w:p>
    <w:p w14:paraId="52A6C266" w14:textId="269501F5" w:rsidR="00527B80" w:rsidRPr="00507187" w:rsidRDefault="00527B80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«Культура и кинематография» на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3 204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</w:t>
      </w:r>
      <w:r w:rsidR="004C097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лей или 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5 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14:paraId="627CB2D9" w14:textId="2DD3FC31" w:rsidR="00D00712" w:rsidRPr="00507187" w:rsidRDefault="00D00712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Наибольший рост расходов отмечается по разделам: </w:t>
      </w:r>
    </w:p>
    <w:p w14:paraId="3E311BA1" w14:textId="57B1B541" w:rsidR="00D77A71" w:rsidRPr="00507187" w:rsidRDefault="00D77A71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</w:t>
      </w:r>
      <w:r w:rsidRPr="005071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Национальная безопасность и правоохранительная деятельность» на 367,9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5071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58,0 %;</w:t>
      </w:r>
    </w:p>
    <w:p w14:paraId="64E608F8" w14:textId="5E24C45F" w:rsidR="00527B80" w:rsidRPr="00507187" w:rsidRDefault="00527B80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«Национальная экономика» на 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598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111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4 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%;</w:t>
      </w:r>
    </w:p>
    <w:p w14:paraId="67F2FFA3" w14:textId="5C983EE1" w:rsidR="00527B80" w:rsidRPr="00507187" w:rsidRDefault="00527B80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«Жилищно-коммунальное хозяйство» на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277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234</w:t>
      </w:r>
      <w:r w:rsidR="00260E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2 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14:paraId="0EB443BE" w14:textId="5D40EDF2" w:rsidR="00DE1D1D" w:rsidRPr="00DE1D1D" w:rsidRDefault="00CD572B" w:rsidP="00DE1D1D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сравнении с первоначально утвержденным планом на 2024 год уменьшены расходы по разделу «Физическая </w:t>
      </w:r>
      <w:r w:rsidR="00A548EF">
        <w:rPr>
          <w:rFonts w:ascii="Times New Roman" w:eastAsia="Times New Roman" w:hAnsi="Times New Roman" w:cs="Times New Roman"/>
          <w:sz w:val="28"/>
          <w:szCs w:val="28"/>
          <w:lang w:eastAsia="ru-RU"/>
        </w:rPr>
        <w:t>ку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льтура и спорт» на 423,8 тыс. рублей или 20,2 %</w:t>
      </w:r>
      <w:r w:rsidR="00DE1D1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 (пояснительная записка форма 0503160 не содержит информации об изменениях по разделу 1100 «Физическая культура и спорт»).</w:t>
      </w:r>
    </w:p>
    <w:p w14:paraId="7E70D58D" w14:textId="77777777" w:rsidR="00CD572B" w:rsidRPr="00260EE6" w:rsidRDefault="00CD572B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45FF7B" w14:textId="5BF2E7B9" w:rsidR="00A50627" w:rsidRDefault="00D00712" w:rsidP="00C85EA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0E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60E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Исполнение расходной части бюджета сельского поселения </w:t>
      </w:r>
      <w:r w:rsidR="006B78C0" w:rsidRPr="00260E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Луговской</w:t>
      </w:r>
      <w:r w:rsidRPr="00260E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202</w:t>
      </w:r>
      <w:r w:rsidR="00DE1D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260E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 в разрезе разделов бюджетной классификации представлено в Таблице 4.</w:t>
      </w:r>
    </w:p>
    <w:tbl>
      <w:tblPr>
        <w:tblpPr w:leftFromText="180" w:rightFromText="180" w:vertAnchor="text" w:horzAnchor="margin" w:tblpY="121"/>
        <w:tblW w:w="9229" w:type="dxa"/>
        <w:tblLook w:val="04A0" w:firstRow="1" w:lastRow="0" w:firstColumn="1" w:lastColumn="0" w:noHBand="0" w:noVBand="1"/>
      </w:tblPr>
      <w:tblGrid>
        <w:gridCol w:w="2260"/>
        <w:gridCol w:w="1940"/>
        <w:gridCol w:w="1820"/>
        <w:gridCol w:w="1560"/>
        <w:gridCol w:w="1649"/>
      </w:tblGrid>
      <w:tr w:rsidR="00BA36DB" w:rsidRPr="00260EE6" w14:paraId="146EE35D" w14:textId="77777777" w:rsidTr="00BA36DB">
        <w:trPr>
          <w:trHeight w:val="408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53D13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14:paraId="6624D692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                     разделов расходов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8829F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Уточненный план                  на 2024 год,                        тыс. рублей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7D099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Исполнено                             за 2024 год,                         тыс. рублей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A5852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 (+/-), тыс. рублей</w:t>
            </w:r>
          </w:p>
        </w:tc>
        <w:tc>
          <w:tcPr>
            <w:tcW w:w="1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B1A5B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BA36DB" w:rsidRPr="00260EE6" w14:paraId="2B11F520" w14:textId="77777777" w:rsidTr="00BA36DB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51324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C3A4D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556F2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053384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6323B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BA36DB" w:rsidRPr="00C365DE" w14:paraId="7BA7E7C5" w14:textId="77777777" w:rsidTr="00F634A0">
        <w:trPr>
          <w:trHeight w:val="40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5917B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B191D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29 312,0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F4A13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28 981,6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A97AE5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-330,4</w:t>
            </w:r>
          </w:p>
        </w:tc>
        <w:tc>
          <w:tcPr>
            <w:tcW w:w="1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DC5B51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98,9</w:t>
            </w:r>
          </w:p>
        </w:tc>
      </w:tr>
      <w:tr w:rsidR="00BA36DB" w:rsidRPr="00C365DE" w14:paraId="3DFB173D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37D5B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9CF196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700,5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CE621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700,5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454347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2B29E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</w:tr>
      <w:tr w:rsidR="00BA36DB" w:rsidRPr="00C365DE" w14:paraId="2CECF19C" w14:textId="77777777" w:rsidTr="00F634A0">
        <w:trPr>
          <w:trHeight w:val="612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74FB5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79B6B5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1 002,5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3236F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933,5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531F75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-69,0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AA5F2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93,1</w:t>
            </w:r>
          </w:p>
        </w:tc>
      </w:tr>
      <w:tr w:rsidR="00BA36DB" w:rsidRPr="00C365DE" w14:paraId="1AB34D16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DA618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9B7F1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16 319,5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26E7F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14 289,6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05BEB9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-2 029,9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72AF14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87,6</w:t>
            </w:r>
          </w:p>
        </w:tc>
      </w:tr>
      <w:tr w:rsidR="00BA36DB" w:rsidRPr="00C365DE" w14:paraId="34F31737" w14:textId="77777777" w:rsidTr="00F634A0">
        <w:trPr>
          <w:trHeight w:val="40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10F05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CA1E57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33 218,0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ABC43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24 442,2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502D8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-8 775,8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1B14A1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73,6</w:t>
            </w:r>
          </w:p>
        </w:tc>
      </w:tr>
      <w:tr w:rsidR="00BA36DB" w:rsidRPr="00C365DE" w14:paraId="56DE9DC4" w14:textId="77777777" w:rsidTr="00F634A0">
        <w:trPr>
          <w:trHeight w:val="288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E71B1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C95E7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F8978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89B689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2C55A7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  <w:tr w:rsidR="00BA36DB" w:rsidRPr="00C365DE" w14:paraId="3F1C9E54" w14:textId="77777777" w:rsidTr="00F634A0">
        <w:trPr>
          <w:trHeight w:val="419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74797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23F19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242,5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B9AB8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242,5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0B4968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BD5F9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</w:tr>
      <w:tr w:rsidR="00BA36DB" w:rsidRPr="00C365DE" w14:paraId="5C490C8C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2D382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A8F7A5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33 782,5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1517A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33 782,5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0F9BAC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D3F41F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</w:tr>
      <w:tr w:rsidR="00BA36DB" w:rsidRPr="00C365DE" w14:paraId="5898A75E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3350B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C6CD33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AEE14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C32DA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7E13C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  <w:tr w:rsidR="00BA36DB" w:rsidRPr="00C365DE" w14:paraId="1DBCF30F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9A28D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BE0085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2 662,3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6CD8D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2 662,3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A86EE3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B30468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</w:tr>
      <w:tr w:rsidR="00BA36DB" w:rsidRPr="00C365DE" w14:paraId="54EA5592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541DD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CBD0F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1 678,8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DD95E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1 678,8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38BAB8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0214C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</w:t>
            </w:r>
          </w:p>
        </w:tc>
      </w:tr>
      <w:tr w:rsidR="00BA36DB" w:rsidRPr="00C365DE" w14:paraId="1BAD284C" w14:textId="77777777" w:rsidTr="00F634A0">
        <w:trPr>
          <w:trHeight w:val="288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B0B5" w14:textId="77777777" w:rsidR="00BA36DB" w:rsidRPr="00DE1D1D" w:rsidRDefault="00BA36DB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E1D1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4F475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118 918,7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30B24" w14:textId="77777777" w:rsidR="00BA36DB" w:rsidRPr="00F634A0" w:rsidRDefault="00BA36DB" w:rsidP="00BA36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634A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107 713,5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F275D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-11 205,1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85F8F8" w14:textId="77777777" w:rsidR="00BA36DB" w:rsidRPr="00DE1D1D" w:rsidRDefault="00BA36DB" w:rsidP="00BA36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DE1D1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90,6</w:t>
            </w:r>
          </w:p>
        </w:tc>
      </w:tr>
    </w:tbl>
    <w:p w14:paraId="14BE0160" w14:textId="77777777" w:rsidR="00BA36DB" w:rsidRDefault="00BA36DB" w:rsidP="00BA36D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8476F4E" w14:textId="29C969D0" w:rsidR="00BA36DB" w:rsidRDefault="00BA36DB" w:rsidP="00BA36D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36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Совета депутатов сельского поселения от 27.12.2024 </w:t>
      </w:r>
      <w:r w:rsidR="00EA2D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A36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225 </w:t>
      </w:r>
      <w:r w:rsidRPr="00BA36DB">
        <w:rPr>
          <w:rFonts w:ascii="Times New Roman" w:hAnsi="Times New Roman"/>
          <w:sz w:val="28"/>
          <w:szCs w:val="28"/>
        </w:rPr>
        <w:t xml:space="preserve">О внесении изменений и дополнений в решение Совета депутатов сельского поселения Луговской от 26.12.2023 №133 «О бюджете сельского поселения Луговской на 2024 год и плановый период 2025 и 2026 годов» </w:t>
      </w:r>
      <w:r w:rsidRPr="00BA36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расходы бюджета на 2024 год утверждены в размере 118 918,7 тыс. рублей. Исполнение расходной части бюджета за 2024 год составило 107 713,5 тыс. рублей или 90,6 % от плановых показателей.</w:t>
      </w:r>
    </w:p>
    <w:p w14:paraId="65EC1F6B" w14:textId="2E7E48B4" w:rsidR="00BA36DB" w:rsidRDefault="00BA36DB" w:rsidP="00BA36D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B7EC65" w14:textId="36241D49" w:rsidR="00BA36DB" w:rsidRDefault="00BA36DB" w:rsidP="00BA36D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Сравнительная </w:t>
      </w:r>
      <w:r w:rsidRPr="008D07B3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исполнения бюджета сельского поселения по расходам в разрезе разделов бюджетной классификации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D07B3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D0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представлена в Таблице 5.</w:t>
      </w:r>
    </w:p>
    <w:p w14:paraId="4785DC5A" w14:textId="77777777" w:rsidR="00BA36DB" w:rsidRDefault="00BA36DB" w:rsidP="00BA36D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718ED19" w14:textId="77777777" w:rsidR="00D00712" w:rsidRPr="008D07B3" w:rsidRDefault="00D00712" w:rsidP="00C85EA9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D07B3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5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"/>
        <w:gridCol w:w="2193"/>
        <w:gridCol w:w="1128"/>
        <w:gridCol w:w="993"/>
        <w:gridCol w:w="1041"/>
        <w:gridCol w:w="1128"/>
        <w:gridCol w:w="993"/>
        <w:gridCol w:w="1206"/>
      </w:tblGrid>
      <w:tr w:rsidR="00EA2D8A" w:rsidRPr="00702E29" w14:paraId="24D538C8" w14:textId="77777777" w:rsidTr="00F634A0">
        <w:trPr>
          <w:trHeight w:val="288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724CCC38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Раздел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07436F04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Наименование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14:paraId="4106AADE" w14:textId="3EF6839E" w:rsidR="00EA2D8A" w:rsidRPr="00702E29" w:rsidRDefault="00EA2D8A" w:rsidP="008570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3327" w:type="dxa"/>
            <w:gridSpan w:val="3"/>
            <w:shd w:val="clear" w:color="auto" w:fill="auto"/>
            <w:vAlign w:val="center"/>
            <w:hideMark/>
          </w:tcPr>
          <w:p w14:paraId="37D5EC41" w14:textId="0C729550" w:rsidR="00EA2D8A" w:rsidRPr="00702E29" w:rsidRDefault="00EA2D8A" w:rsidP="008570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</w:tr>
      <w:tr w:rsidR="00EA2D8A" w:rsidRPr="00702E29" w14:paraId="77289B11" w14:textId="77777777" w:rsidTr="00F634A0">
        <w:trPr>
          <w:trHeight w:val="576"/>
        </w:trPr>
        <w:tc>
          <w:tcPr>
            <w:tcW w:w="0" w:type="auto"/>
            <w:vMerge/>
            <w:vAlign w:val="center"/>
            <w:hideMark/>
          </w:tcPr>
          <w:p w14:paraId="22F008DB" w14:textId="77777777" w:rsidR="00EA2D8A" w:rsidRPr="00702E29" w:rsidRDefault="00EA2D8A" w:rsidP="00C85E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6D9075E0" w14:textId="77777777" w:rsidR="00EA2D8A" w:rsidRPr="00702E29" w:rsidRDefault="00EA2D8A" w:rsidP="00C85E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06F4AE" w14:textId="270EC2D9" w:rsidR="00EA2D8A" w:rsidRPr="00702E29" w:rsidRDefault="00EA2D8A" w:rsidP="008570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Исполнено за 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год, тыс. рублей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E59D0A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C65CB4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DF3796" w14:textId="02C542EA" w:rsidR="00EA2D8A" w:rsidRPr="00702E29" w:rsidRDefault="00EA2D8A" w:rsidP="008570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Исполнено за 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 год, тыс. рублей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64594D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1206" w:type="dxa"/>
            <w:shd w:val="clear" w:color="auto" w:fill="auto"/>
            <w:vAlign w:val="center"/>
            <w:hideMark/>
          </w:tcPr>
          <w:p w14:paraId="44C2905A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</w:tr>
      <w:tr w:rsidR="00EA2D8A" w:rsidRPr="00702E29" w14:paraId="2FAF388F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6BD1DB3A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CD42A3E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2657533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4DF5ED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E05B1E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145574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1F2EE3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06" w:type="dxa"/>
            <w:shd w:val="clear" w:color="auto" w:fill="auto"/>
            <w:vAlign w:val="center"/>
            <w:hideMark/>
          </w:tcPr>
          <w:p w14:paraId="62569C18" w14:textId="77777777" w:rsidR="00EA2D8A" w:rsidRPr="00702E29" w:rsidRDefault="00EA2D8A" w:rsidP="00C85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</w:tr>
      <w:tr w:rsidR="00EA2D8A" w:rsidRPr="00702E29" w14:paraId="136F497B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701998BE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105A637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0C642C0" w14:textId="60B5C141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27 861,90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0FBB77D" w14:textId="6C8F398C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98,7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3BAF413" w14:textId="0157B164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29,1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632698D" w14:textId="6CA6C664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28 981,6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170813B4" w14:textId="445BEA7C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98,9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2BE88CD3" w14:textId="3B3144CA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26,9</w:t>
            </w:r>
          </w:p>
        </w:tc>
      </w:tr>
      <w:tr w:rsidR="00EA2D8A" w:rsidRPr="00702E29" w14:paraId="7305A91C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2F62AA75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321BDF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58644441" w14:textId="720E87FA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594,7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199B5066" w14:textId="769F1A46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6682A46" w14:textId="6C8A207E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0,6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152ABBBD" w14:textId="4137DD0D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23710253" w14:textId="76A2348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4172FAA0" w14:textId="4631421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0,7</w:t>
            </w:r>
          </w:p>
        </w:tc>
      </w:tr>
      <w:tr w:rsidR="00EA2D8A" w:rsidRPr="00702E29" w14:paraId="2E579240" w14:textId="77777777" w:rsidTr="00F634A0">
        <w:trPr>
          <w:trHeight w:val="384"/>
        </w:trPr>
        <w:tc>
          <w:tcPr>
            <w:tcW w:w="0" w:type="auto"/>
            <w:shd w:val="clear" w:color="auto" w:fill="auto"/>
            <w:vAlign w:val="center"/>
            <w:hideMark/>
          </w:tcPr>
          <w:p w14:paraId="3B3580F9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A19638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  и правоохранительная деятельность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680C99F0" w14:textId="433C3A24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816,4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67A83D9" w14:textId="2D73754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520F8BE" w14:textId="3D8A5DF1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0,9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3CF373DB" w14:textId="1B12570E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933,5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62B06270" w14:textId="59573DB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93,1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23BD4046" w14:textId="3142A124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0,9</w:t>
            </w:r>
          </w:p>
        </w:tc>
      </w:tr>
      <w:tr w:rsidR="00EA2D8A" w:rsidRPr="00702E29" w14:paraId="385A7607" w14:textId="77777777" w:rsidTr="00F634A0">
        <w:trPr>
          <w:trHeight w:val="420"/>
        </w:trPr>
        <w:tc>
          <w:tcPr>
            <w:tcW w:w="0" w:type="auto"/>
            <w:shd w:val="clear" w:color="auto" w:fill="auto"/>
            <w:vAlign w:val="center"/>
            <w:hideMark/>
          </w:tcPr>
          <w:p w14:paraId="70926C67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C558C60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38F71A83" w14:textId="212126D8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12 986,40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AC0F30C" w14:textId="0424D652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67,6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738FCEF" w14:textId="42E2B10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13,5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04C341E" w14:textId="1EB74241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14 289,6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6782DD4" w14:textId="6F4F3AE1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87,6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0B82EA12" w14:textId="0EE1E7C6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13,3</w:t>
            </w:r>
          </w:p>
        </w:tc>
      </w:tr>
      <w:tr w:rsidR="00EA2D8A" w:rsidRPr="00702E29" w14:paraId="56C08DFC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016EBAF2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068592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653EF998" w14:textId="13142E80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17 716,00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3BFA3378" w14:textId="6500B7B9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64,5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8954C54" w14:textId="5D8205E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18,5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629DDBCD" w14:textId="5A7207E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24 442,2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5D062488" w14:textId="245D42E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73,6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4FB4662C" w14:textId="402CA902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22,7</w:t>
            </w:r>
          </w:p>
        </w:tc>
      </w:tr>
      <w:tr w:rsidR="00EA2D8A" w:rsidRPr="00702E29" w14:paraId="5D45A95A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3413DAE2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C0DDE0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1A0CC90C" w14:textId="5657605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1 486,20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7898FC6" w14:textId="4DDEDEA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35D8488" w14:textId="7D0CBD28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1,6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65B23AEF" w14:textId="5D9A1A0A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18BC176" w14:textId="3DD2038E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#ДЕЛ/0!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69898F27" w14:textId="59E38683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0,0</w:t>
            </w:r>
          </w:p>
        </w:tc>
      </w:tr>
      <w:tr w:rsidR="00EA2D8A" w:rsidRPr="00702E29" w14:paraId="0D00C14C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547ED35C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7F5F51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517879AC" w14:textId="4FC3F260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204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15E08DC2" w14:textId="562A9B27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2AB0FE2" w14:textId="7ABB9DA6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0,2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578D4B15" w14:textId="1BF7DF5A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242,5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628659BD" w14:textId="30FFE23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572DA431" w14:textId="27B11441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0,2</w:t>
            </w:r>
          </w:p>
        </w:tc>
      </w:tr>
      <w:tr w:rsidR="00EA2D8A" w:rsidRPr="00702E29" w14:paraId="06BF5C6F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71043DC0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C1D0FB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87B0C1F" w14:textId="1CAF7827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29 544,80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38CBA0E" w14:textId="4EFA7369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8CA9F26" w14:textId="67F92FD5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30,8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10485C95" w14:textId="4BAD657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33 782,5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31489A2" w14:textId="634DE213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05F0ECF6" w14:textId="5D9680AC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31,4</w:t>
            </w:r>
          </w:p>
        </w:tc>
      </w:tr>
      <w:tr w:rsidR="00EA2D8A" w:rsidRPr="00702E29" w14:paraId="10A6D11E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</w:tcPr>
          <w:p w14:paraId="7649B13D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42163BB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FFBA613" w14:textId="4DE1C6ED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41ECFAA" w14:textId="36FD9F24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D117F67" w14:textId="2EA6D2C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535179AB" w14:textId="59447708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7B57AA5" w14:textId="72ECE1E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#ДЕЛ/0!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082F10DE" w14:textId="33D3235E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0,0</w:t>
            </w:r>
          </w:p>
        </w:tc>
      </w:tr>
      <w:tr w:rsidR="00EA2D8A" w:rsidRPr="00702E29" w14:paraId="3BDAB93A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6AB135C7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68F0E1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3EDBC8E" w14:textId="1DE2D9D3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2 546,70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267851B" w14:textId="66FC4AE8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86A177A" w14:textId="668EDD1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2,7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91385C6" w14:textId="7131DEB6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2 662,3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7D0007B2" w14:textId="43407929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053420CB" w14:textId="7149DE5F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2,5</w:t>
            </w:r>
          </w:p>
        </w:tc>
      </w:tr>
      <w:tr w:rsidR="00EA2D8A" w:rsidRPr="00702E29" w14:paraId="67FAA579" w14:textId="77777777" w:rsidTr="00F634A0">
        <w:trPr>
          <w:trHeight w:val="288"/>
        </w:trPr>
        <w:tc>
          <w:tcPr>
            <w:tcW w:w="0" w:type="auto"/>
            <w:shd w:val="clear" w:color="auto" w:fill="auto"/>
            <w:vAlign w:val="center"/>
            <w:hideMark/>
          </w:tcPr>
          <w:p w14:paraId="5100C9B9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47AE60" w14:textId="77777777" w:rsidR="00EA2D8A" w:rsidRPr="00702E29" w:rsidRDefault="00EA2D8A" w:rsidP="00BA36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26F96F7E" w14:textId="1A08D89E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2 102,60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4A370DB7" w14:textId="7DC6FE47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D15F042" w14:textId="1FDEA2E9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2,2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DAEF875" w14:textId="4DCEB3B8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1 678,8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C7E6A3D" w14:textId="371934B4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68BE4F72" w14:textId="0C38422B" w:rsidR="00EA2D8A" w:rsidRPr="002D334E" w:rsidRDefault="00EA2D8A" w:rsidP="00BA36D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</w:rPr>
              <w:t>1,6</w:t>
            </w:r>
          </w:p>
        </w:tc>
      </w:tr>
      <w:tr w:rsidR="00EA2D8A" w:rsidRPr="00702E29" w14:paraId="60D0AD1B" w14:textId="77777777" w:rsidTr="00F634A0">
        <w:trPr>
          <w:trHeight w:val="333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14:paraId="15AB03BA" w14:textId="77777777" w:rsidR="00EA2D8A" w:rsidRPr="00702E29" w:rsidRDefault="00EA2D8A" w:rsidP="00EA2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702E29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ВСЕГО РАСХОДОВ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5CBAB835" w14:textId="1C4ADCA4" w:rsidR="00EA2D8A" w:rsidRPr="002D334E" w:rsidRDefault="00EA2D8A" w:rsidP="00EA2D8A">
            <w:pP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95 859,7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0239A798" w14:textId="7EFF51C5" w:rsidR="00EA2D8A" w:rsidRPr="002D334E" w:rsidRDefault="00EA2D8A" w:rsidP="00EA2D8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84,4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8DF19A1" w14:textId="23F0FCBC" w:rsidR="00EA2D8A" w:rsidRPr="002D334E" w:rsidRDefault="00EA2D8A" w:rsidP="00EA2D8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1E72429" w14:textId="6F1C9009" w:rsidR="00EA2D8A" w:rsidRPr="002D334E" w:rsidRDefault="00EA2D8A" w:rsidP="00EA2D8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107 713,5</w:t>
            </w:r>
          </w:p>
        </w:tc>
        <w:tc>
          <w:tcPr>
            <w:tcW w:w="0" w:type="auto"/>
            <w:shd w:val="clear" w:color="000000" w:fill="FFFFFF"/>
            <w:vAlign w:val="center"/>
          </w:tcPr>
          <w:p w14:paraId="3B630E3D" w14:textId="35CE9E02" w:rsidR="00EA2D8A" w:rsidRPr="002D334E" w:rsidRDefault="00EA2D8A" w:rsidP="00EA2D8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>90,6</w:t>
            </w:r>
          </w:p>
        </w:tc>
        <w:tc>
          <w:tcPr>
            <w:tcW w:w="1206" w:type="dxa"/>
            <w:shd w:val="clear" w:color="auto" w:fill="auto"/>
            <w:vAlign w:val="center"/>
          </w:tcPr>
          <w:p w14:paraId="62260FBA" w14:textId="52908C91" w:rsidR="00EA2D8A" w:rsidRPr="002D334E" w:rsidRDefault="00EA2D8A" w:rsidP="00EA2D8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100,0</w:t>
            </w:r>
          </w:p>
        </w:tc>
      </w:tr>
    </w:tbl>
    <w:p w14:paraId="408DC40B" w14:textId="40BDF639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0E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уровнем 20</w:t>
      </w:r>
      <w:r w:rsidR="009B119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расходы бюджета сельского поселения в 202</w:t>
      </w:r>
      <w:r w:rsidR="00A548E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</w:t>
      </w:r>
      <w:r w:rsidR="00541BE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величились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E2503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853</w:t>
      </w:r>
      <w:r w:rsidR="00E2503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отмечается 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процента исполнения бюджета по расходам</w:t>
      </w:r>
      <w:r w:rsidR="004D4D5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84,4 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AC543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4D5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90,6 </w:t>
      </w:r>
      <w:r w:rsidR="004D4D5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A6AEAB" w14:textId="3EA28E17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Основная доля расходов бюджета поселения в 202</w:t>
      </w:r>
      <w:r w:rsidR="00EA2D8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приходится на разделы: 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«К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ультура и кинематография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2" w:name="_Hlk163727321"/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280BA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bookmarkEnd w:id="2"/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20</w:t>
      </w:r>
      <w:r w:rsidR="0094790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30,8</w:t>
      </w:r>
      <w:r w:rsidR="00280BA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«О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бщегосударственные вопросы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0BA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80BA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</w:t>
      </w:r>
      <w:r w:rsidR="0094790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280BA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29,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%), 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«Ж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илищно-коммунальное хозяйство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760A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</w:t>
      </w:r>
      <w:r w:rsidR="00AC543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548E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</w:t>
      </w:r>
      <w:r w:rsidR="00760A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8,5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%).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A879357" w14:textId="3D48F782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01 00 «Общегосударственные вопросы» расходы исполнены в объеме 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981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B0C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873B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98,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к плановым назначениям (в 20</w:t>
      </w:r>
      <w:r w:rsidR="00A35AE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861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E5F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98,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2E2C3371" w14:textId="025EC953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Расходы в размере 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8 981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408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произведены по следующим направлениям: </w:t>
      </w:r>
    </w:p>
    <w:p w14:paraId="70BE50C9" w14:textId="1BD0B939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2 </w:t>
      </w:r>
      <w:r w:rsidR="006E052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578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E052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функционирование главы сельского поселения</w:t>
      </w:r>
      <w:r w:rsidR="00D259E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(2023</w:t>
      </w:r>
      <w:r w:rsidR="006E052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2 355,0 тыс. рублей)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02E2DF3" w14:textId="74062F18" w:rsidR="00912B1E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393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,7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функционирование местной администрации, 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числе: 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624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 муниципальным служащим; 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877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 персоналу,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отнесенному к муниципальным служащим; </w:t>
      </w:r>
      <w:r w:rsidR="00531E3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1 065,6 тыс. рублей – обеспечение функций органов местного самоуправления (должности рабочих); 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501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E316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F104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2DC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–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прочие </w:t>
      </w:r>
      <w:r w:rsidR="0024378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органов местного самоуправления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1254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1254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F104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6556A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непрограммные</w:t>
      </w:r>
      <w:r w:rsidR="00CF104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расходы;</w:t>
      </w:r>
    </w:p>
    <w:p w14:paraId="16A591BB" w14:textId="1A2BF9AC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26,</w:t>
      </w:r>
      <w:r w:rsidR="00AB30A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межбюджетные трансферты, переданные </w:t>
      </w:r>
      <w:r w:rsidR="00AB30A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Ханты-Мансийского района;</w:t>
      </w:r>
    </w:p>
    <w:p w14:paraId="386F300C" w14:textId="39960059" w:rsidR="00BA1BA7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3 </w:t>
      </w:r>
      <w:r w:rsidR="00AB30A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515</w:t>
      </w:r>
      <w:r w:rsidR="002E1C2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AB30A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4C097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 общегосударственные вопросы</w:t>
      </w:r>
      <w:r w:rsidR="006A673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68733A0" w14:textId="6FF3D514" w:rsidR="002E1C2D" w:rsidRPr="00507187" w:rsidRDefault="002E1C2D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Таким образом, на функционирование главы сельского поселения Луговской и местной администрации приходится 2</w:t>
      </w:r>
      <w:r w:rsidR="003A329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A329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972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A329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86,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общего объема общегосударственных расходов, что также составляет 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4739E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всех расходов бюджета сельского поселения (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107 713,5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 исполнение остальных 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общегосударственных полномочий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затрачено 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E0B4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009</w:t>
      </w:r>
      <w:r w:rsidR="00DE0B4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81F8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E0B4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13,8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общего объема общегосударственных расходов.</w:t>
      </w:r>
    </w:p>
    <w:p w14:paraId="1C931E5E" w14:textId="6F6CF342" w:rsidR="00E632D1" w:rsidRPr="00507187" w:rsidRDefault="00E632D1" w:rsidP="00E632D1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7187">
        <w:rPr>
          <w:rFonts w:ascii="Times New Roman" w:hAnsi="Times New Roman" w:cs="Times New Roman"/>
          <w:sz w:val="28"/>
          <w:szCs w:val="28"/>
        </w:rPr>
        <w:t xml:space="preserve">Норматив формирования расходов на оплату труда, в соответствии с постановлением Правительства Ханты-Мансийском автономном </w:t>
      </w:r>
      <w:r w:rsidR="006E052C" w:rsidRPr="00507187">
        <w:rPr>
          <w:rFonts w:ascii="Times New Roman" w:hAnsi="Times New Roman" w:cs="Times New Roman"/>
          <w:sz w:val="28"/>
          <w:szCs w:val="28"/>
        </w:rPr>
        <w:br/>
      </w:r>
      <w:r w:rsidRPr="00507187">
        <w:rPr>
          <w:rFonts w:ascii="Times New Roman" w:hAnsi="Times New Roman" w:cs="Times New Roman"/>
          <w:sz w:val="28"/>
          <w:szCs w:val="28"/>
        </w:rPr>
        <w:t>округе</w:t>
      </w:r>
      <w:r w:rsidR="006E052C" w:rsidRPr="00507187">
        <w:rPr>
          <w:rFonts w:ascii="Times New Roman" w:hAnsi="Times New Roman" w:cs="Times New Roman"/>
          <w:sz w:val="28"/>
          <w:szCs w:val="28"/>
        </w:rPr>
        <w:t xml:space="preserve"> </w:t>
      </w:r>
      <w:r w:rsidRPr="00507187">
        <w:rPr>
          <w:rFonts w:ascii="Times New Roman" w:hAnsi="Times New Roman" w:cs="Times New Roman"/>
          <w:sz w:val="28"/>
          <w:szCs w:val="28"/>
        </w:rPr>
        <w:t xml:space="preserve">– Югре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</w:t>
      </w:r>
      <w:r w:rsidRPr="00507187">
        <w:rPr>
          <w:rFonts w:ascii="Times New Roman" w:hAnsi="Times New Roman" w:cs="Times New Roman"/>
          <w:sz w:val="28"/>
          <w:szCs w:val="28"/>
        </w:rPr>
        <w:lastRenderedPageBreak/>
        <w:t>округе – Югре»,</w:t>
      </w:r>
      <w:r w:rsidR="008C0AE5" w:rsidRPr="00507187">
        <w:rPr>
          <w:rFonts w:ascii="Times New Roman" w:hAnsi="Times New Roman" w:cs="Times New Roman"/>
          <w:sz w:val="28"/>
          <w:szCs w:val="28"/>
        </w:rPr>
        <w:t xml:space="preserve"> </w:t>
      </w:r>
      <w:r w:rsidRPr="00507187">
        <w:rPr>
          <w:rFonts w:ascii="Times New Roman" w:hAnsi="Times New Roman" w:cs="Times New Roman"/>
          <w:sz w:val="28"/>
          <w:szCs w:val="28"/>
        </w:rPr>
        <w:t>в отношении главы</w:t>
      </w:r>
      <w:r w:rsidR="00184587" w:rsidRPr="00507187">
        <w:rPr>
          <w:rFonts w:ascii="Times New Roman" w:hAnsi="Times New Roman" w:cs="Times New Roman"/>
          <w:sz w:val="28"/>
          <w:szCs w:val="28"/>
        </w:rPr>
        <w:t xml:space="preserve"> и муниципальных служащих</w:t>
      </w:r>
      <w:r w:rsidRPr="0050718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CC7968" w:rsidRPr="00507187">
        <w:rPr>
          <w:rFonts w:ascii="Times New Roman" w:hAnsi="Times New Roman" w:cs="Times New Roman"/>
          <w:sz w:val="28"/>
          <w:szCs w:val="28"/>
        </w:rPr>
        <w:t>,</w:t>
      </w:r>
      <w:r w:rsidRPr="00507187">
        <w:rPr>
          <w:rFonts w:ascii="Times New Roman" w:hAnsi="Times New Roman" w:cs="Times New Roman"/>
          <w:sz w:val="28"/>
          <w:szCs w:val="28"/>
        </w:rPr>
        <w:t xml:space="preserve"> соблюден.</w:t>
      </w:r>
    </w:p>
    <w:p w14:paraId="2F1F9990" w14:textId="35B02FB1" w:rsidR="00103A19" w:rsidRPr="00507187" w:rsidRDefault="00103A19" w:rsidP="00B1254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7187">
        <w:rPr>
          <w:rFonts w:ascii="Times New Roman" w:hAnsi="Times New Roman" w:cs="Times New Roman"/>
          <w:sz w:val="28"/>
          <w:szCs w:val="28"/>
        </w:rPr>
        <w:t>Норматив формирования расходов на содержание органов местного самоуправления Ханты-Мансийского района на 202</w:t>
      </w:r>
      <w:r w:rsidR="006E052C" w:rsidRPr="00507187">
        <w:rPr>
          <w:rFonts w:ascii="Times New Roman" w:hAnsi="Times New Roman" w:cs="Times New Roman"/>
          <w:sz w:val="28"/>
          <w:szCs w:val="28"/>
        </w:rPr>
        <w:t>4</w:t>
      </w:r>
      <w:r w:rsidRPr="00507187">
        <w:rPr>
          <w:rFonts w:ascii="Times New Roman" w:hAnsi="Times New Roman" w:cs="Times New Roman"/>
          <w:sz w:val="28"/>
          <w:szCs w:val="28"/>
        </w:rPr>
        <w:t xml:space="preserve"> год, утвержденный распоряжением Правительства Ханты-Мансийского автономного </w:t>
      </w:r>
      <w:r w:rsidR="00B12547" w:rsidRPr="00507187">
        <w:rPr>
          <w:rFonts w:ascii="Times New Roman" w:hAnsi="Times New Roman" w:cs="Times New Roman"/>
          <w:sz w:val="28"/>
          <w:szCs w:val="28"/>
        </w:rPr>
        <w:br/>
      </w:r>
      <w:r w:rsidRPr="00507187">
        <w:rPr>
          <w:rFonts w:ascii="Times New Roman" w:hAnsi="Times New Roman" w:cs="Times New Roman"/>
          <w:sz w:val="28"/>
          <w:szCs w:val="28"/>
        </w:rPr>
        <w:t xml:space="preserve">округа – Югры </w:t>
      </w:r>
      <w:r w:rsidR="00B12547" w:rsidRPr="00507187">
        <w:rPr>
          <w:rFonts w:ascii="Times New Roman" w:hAnsi="Times New Roman" w:cs="Times New Roman"/>
          <w:sz w:val="28"/>
          <w:szCs w:val="28"/>
        </w:rPr>
        <w:t xml:space="preserve">от 15 сентября 2023 г. № 616-рп </w:t>
      </w:r>
      <w:r w:rsidRPr="00507187">
        <w:rPr>
          <w:rFonts w:ascii="Times New Roman" w:hAnsi="Times New Roman" w:cs="Times New Roman"/>
          <w:sz w:val="28"/>
          <w:szCs w:val="28"/>
        </w:rPr>
        <w:t>«О нормативах формирования расходов на содержание органов местного самоуправления муниципальных образований Ханты-Мансийского автономного округа – Югры на 202</w:t>
      </w:r>
      <w:r w:rsidR="00B12547" w:rsidRPr="00507187">
        <w:rPr>
          <w:rFonts w:ascii="Times New Roman" w:hAnsi="Times New Roman" w:cs="Times New Roman"/>
          <w:sz w:val="28"/>
          <w:szCs w:val="28"/>
        </w:rPr>
        <w:t>4</w:t>
      </w:r>
      <w:r w:rsidRPr="00507187">
        <w:rPr>
          <w:rFonts w:ascii="Times New Roman" w:hAnsi="Times New Roman" w:cs="Times New Roman"/>
          <w:sz w:val="28"/>
          <w:szCs w:val="28"/>
        </w:rPr>
        <w:t xml:space="preserve"> год», соблюден.</w:t>
      </w:r>
    </w:p>
    <w:p w14:paraId="5300C61A" w14:textId="75C5308A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02 00 «Национальная оборона» расходы исполнены в объеме 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700</w:t>
      </w:r>
      <w:r w:rsidR="007427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100,00 % (в 20</w:t>
      </w:r>
      <w:r w:rsidR="0011263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594,7 тыс. рублей или 100,00 %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5FBCB7FF" w14:textId="234F2DC2" w:rsidR="00BE627E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933</w:t>
      </w:r>
      <w:r w:rsidR="0065596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1501E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65596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5596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</w:t>
      </w:r>
      <w:r w:rsidR="0011263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DC3B9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816,4 тыс. рублей или 97,4 %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65EBA8B2" w14:textId="1052977F" w:rsidR="00D00712" w:rsidRPr="00507187" w:rsidRDefault="00BE627E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разделу 04 00 «Национальная экономика» расходы исполнены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A3773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3773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289</w:t>
      </w:r>
      <w:r w:rsidR="00A3773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87</w:t>
      </w:r>
      <w:r w:rsidR="00D3632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,6</w:t>
      </w:r>
      <w:r w:rsidR="002423A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670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20</w:t>
      </w:r>
      <w:r w:rsidR="0045185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12 986,4 тыс. рублей или 67,6 %</w:t>
      </w:r>
      <w:r w:rsidR="00D0071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1CB3A68F" w14:textId="1B842C65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05 00 «Жилищно-коммунальное хозяйство» расходы исполнены в объеме 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361FB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442</w:t>
      </w:r>
      <w:r w:rsidR="00361FB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E627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="00361FB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</w:t>
      </w:r>
      <w:r w:rsidR="0045185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BE627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0147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17 716,0 тыс. рублей или 64,5 %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33097306" w14:textId="2483932F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06 00 «Охрана окружающей среды» расходы</w:t>
      </w:r>
      <w:r w:rsidR="00D3632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предусмотрены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</w:t>
      </w:r>
      <w:r w:rsidR="000901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1 486,2 тыс. рублей или 100,0 %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0C8E7411" w14:textId="33BCD332" w:rsidR="00D36327" w:rsidRPr="00507187" w:rsidRDefault="0009019D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07 00 «Образование» расходы исполнены в объеме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</w:t>
      </w:r>
      <w:r w:rsidR="00D3632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202</w:t>
      </w:r>
      <w:r w:rsidR="00431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="00D3632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–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204,0 тыс. рублей или 100,0 %</w:t>
      </w:r>
      <w:r w:rsidR="00D36327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9217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0075D35" w14:textId="694D6942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08 00 «Культура и кинематография» расходы исполнены в объеме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D4474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782</w:t>
      </w:r>
      <w:r w:rsidR="00D4474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100,00 % (в 20</w:t>
      </w:r>
      <w:r w:rsidR="0079217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3170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F11D5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29 544,8 тыс. рублей или 100,00 %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458F9A76" w14:textId="0C6A48F8" w:rsidR="00526C15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09 00 «Здравоохранение» расходы </w:t>
      </w:r>
      <w:r w:rsidR="0019309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предусмотрены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9309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(в 202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9309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490DC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0,0</w:t>
      </w:r>
      <w:r w:rsidR="0019309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0,0 %)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31258366" w14:textId="02698852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10 00 «Социальная политика» расходы исполнены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</w:t>
      </w:r>
      <w:r w:rsidR="00A470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2 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662</w:t>
      </w:r>
      <w:r w:rsidR="00A470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</w:t>
      </w:r>
      <w:r w:rsidR="00526C1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3170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2 546,7 тыс. рублей или 100,0 %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072EB46E" w14:textId="64BCA3B4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11 00 «Физическая культура и спорт» расходы исполнены в сумме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470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678</w:t>
      </w:r>
      <w:r w:rsidR="00A4709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</w:t>
      </w:r>
      <w:r w:rsidR="002A1CA2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2 102,6 тыс. рублей или 100,0 %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25CC814E" w14:textId="70DA44A2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0718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Оценка полноты и достоверности годового отчета об исполнении бюджета</w:t>
      </w:r>
      <w:r w:rsidR="009D0021" w:rsidRPr="0050718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14:paraId="318960A8" w14:textId="1820FA2A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Годовой отчет представлен в </w:t>
      </w:r>
      <w:r w:rsidR="004C097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онтрольно-счетную палату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в составе форм бюджетной отчетности, установленных Инструкцией 191н для финансового органа, а также для главного распорядителя, распорядителя, получателя бюджетных средств, главного администратора, администратора источников финансирования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дефицита бюджета, главного администратора, администратора доходов бюджета.</w:t>
      </w:r>
    </w:p>
    <w:p w14:paraId="556D37DA" w14:textId="77777777" w:rsidR="00D77A71" w:rsidRPr="00507187" w:rsidRDefault="00D77A71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4DE644" w14:textId="77777777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0718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Анализ основных форм годового отчета:</w:t>
      </w:r>
    </w:p>
    <w:p w14:paraId="0D87CBB9" w14:textId="77777777" w:rsidR="00D00712" w:rsidRPr="00507187" w:rsidRDefault="00D00712" w:rsidP="00C85EA9">
      <w:pPr>
        <w:pStyle w:val="ad"/>
        <w:numPr>
          <w:ilvl w:val="0"/>
          <w:numId w:val="3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об исполнении бюджета (ф. 0503117).</w:t>
      </w:r>
    </w:p>
    <w:p w14:paraId="2D9F25FD" w14:textId="6D700539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Отчет об исполнении бюджета (ф. 0503117) на 01 января 202</w:t>
      </w:r>
      <w:r w:rsidR="0043170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14:paraId="4D813413" w14:textId="295C701C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результате анализа отчетных показателей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графа «Утвержденные бюджетные назначения» Отчета об исполнении бюджета (ф. 0503117) с основными характеристиками бюджета сельского поселения </w:t>
      </w:r>
      <w:r w:rsidR="006B78C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утвержденными решением Совета депутатов сельского поселения </w:t>
      </w:r>
      <w:r w:rsidR="006B78C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089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26.12.202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D089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133</w:t>
      </w:r>
      <w:r w:rsidR="005D089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Луговской на 202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D089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D089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5D089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2A40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(с изменениями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2845FC" w:rsidRPr="00507187">
        <w:rPr>
          <w:rFonts w:ascii="Times New Roman" w:hAnsi="Times New Roman" w:cs="Times New Roman"/>
          <w:sz w:val="28"/>
          <w:szCs w:val="28"/>
        </w:rPr>
        <w:t>15.02.2024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148, от 29.03.2024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157, от 26.04.2024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162, от 06.06.2024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169,</w:t>
      </w:r>
      <w:r w:rsidR="002845FC" w:rsidRPr="00507187">
        <w:rPr>
          <w:rFonts w:ascii="Times New Roman" w:hAnsi="Times New Roman" w:cs="Times New Roman"/>
        </w:rPr>
        <w:t xml:space="preserve"> </w:t>
      </w:r>
      <w:r w:rsidR="002845FC" w:rsidRPr="00507187">
        <w:rPr>
          <w:rFonts w:ascii="Times New Roman" w:hAnsi="Times New Roman" w:cs="Times New Roman"/>
          <w:sz w:val="28"/>
          <w:szCs w:val="28"/>
        </w:rPr>
        <w:t>от 19.07.2024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173, от 30.09.2024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 xml:space="preserve">189, </w:t>
      </w:r>
      <w:r w:rsidR="002845FC" w:rsidRPr="00507187">
        <w:rPr>
          <w:rFonts w:ascii="Times New Roman" w:hAnsi="Times New Roman" w:cs="Times New Roman"/>
          <w:sz w:val="28"/>
          <w:szCs w:val="28"/>
        </w:rPr>
        <w:br/>
        <w:t>от 25.11.2024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205, от 27.12.2024 №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45FC" w:rsidRPr="00507187">
        <w:rPr>
          <w:rFonts w:ascii="Times New Roman" w:hAnsi="Times New Roman" w:cs="Times New Roman"/>
          <w:sz w:val="28"/>
          <w:szCs w:val="28"/>
        </w:rPr>
        <w:t>225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 отклонения не выявлены.</w:t>
      </w:r>
    </w:p>
    <w:p w14:paraId="70B79C95" w14:textId="77777777" w:rsidR="00D00712" w:rsidRPr="00507187" w:rsidRDefault="00D00712" w:rsidP="00C85EA9">
      <w:pPr>
        <w:pStyle w:val="ad"/>
        <w:numPr>
          <w:ilvl w:val="0"/>
          <w:numId w:val="3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Баланс исполнения бюджета (ф. 0503120).</w:t>
      </w:r>
    </w:p>
    <w:p w14:paraId="4EFEFE9B" w14:textId="3C5C7E07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Баланс исполнения бюджета сформирован по состоянию на 01 января 202</w:t>
      </w:r>
      <w:r w:rsidR="002845F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согласно Инструкции 191н и на основании Баланса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(ф. 0503130) и Баланса по поступлениям и выбытиям бюджетных средств (ф. 0503140) путем объединения показателей по строкам и графам отчетов, с одновременным исключением взаимосвязанных показателей.</w:t>
      </w:r>
    </w:p>
    <w:p w14:paraId="277A7187" w14:textId="5E67E4EC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средства по Балансу исполнения бюджета (ф. 0503120) строка 010 графы 8 соответствуют строке 010 графы 11 Сведений о движении нефинансовых активов (ф. 05031</w:t>
      </w:r>
      <w:r w:rsidR="00FC701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68) и составляют на конец года 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7 </w:t>
      </w:r>
      <w:r w:rsidR="00E6323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165</w:t>
      </w:r>
      <w:bookmarkStart w:id="3" w:name="_Hlk195196092"/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End w:id="3"/>
      <w:r w:rsidR="00E6323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507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,50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36724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начало года 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E6323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6323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95 027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 рублей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Амортизация основных средств составила на конец года 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5 55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895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36724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начало года 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5 553 701,0 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). В 202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произошло 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уменьшение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объемов нефинансовых активов в части остаточной стоимости основных средств на 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119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16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75B5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96</w:t>
      </w:r>
      <w:r w:rsidR="00FC701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242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</w:p>
    <w:p w14:paraId="1F620D21" w14:textId="08AD20EE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 проверке увязки отчетных форм установлено, что контрольные соотношения между показателями баланса (ф.0503120), отчета о финансовых результатах деятельности (ф.0503121) и справки 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и материальных запасов, соответствуют показателям отчета о финансовых результатах деятельности ф. 0503121.</w:t>
      </w:r>
    </w:p>
    <w:p w14:paraId="0F9E709A" w14:textId="77777777" w:rsidR="00D00712" w:rsidRPr="00507187" w:rsidRDefault="00D00712" w:rsidP="00C85EA9">
      <w:pPr>
        <w:pStyle w:val="ad"/>
        <w:numPr>
          <w:ilvl w:val="0"/>
          <w:numId w:val="3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 финансовых результатах деятельности (ф. 0503121).</w:t>
      </w:r>
    </w:p>
    <w:p w14:paraId="4C526D9B" w14:textId="7C778318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Общая сумма доходов по бюджетной деятельности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287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123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052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,6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сложилась в результате начисления налоговых доходов в сумме 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7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00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4924B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доходов от собственности в сумме 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036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090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безвозмездны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денежны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текущего характера 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 сумме 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88 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875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859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E425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88</w:t>
      </w:r>
      <w:r w:rsidR="004924B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от штрафных санкций в сумме 174 958,12 рублей,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от операций с активами 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(мину</w:t>
      </w:r>
      <w:r w:rsidR="003E0D9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с) 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539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452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98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84105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 безвозмездны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неденежны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поступлени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сектор государственного управления</w:t>
      </w:r>
      <w:r w:rsidR="00AA63E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сумме  </w:t>
      </w:r>
      <w:r w:rsidR="00DD68F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8</w:t>
      </w:r>
      <w:r w:rsidR="00DD68F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D68F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590</w:t>
      </w:r>
      <w:r w:rsidR="00812BE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D68F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14:paraId="6C4ADCFE" w14:textId="42C9027F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Расходы, согласно вышеуказанному отчету, по бюджетной деятельности составили 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421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005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,2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D24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них: на оплату труда и начисления – 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3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1690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204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,22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857B6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приобретение работ, услуг </w:t>
      </w:r>
      <w:r w:rsidR="009F144A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467B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1467B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2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1467B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090</w:t>
      </w:r>
      <w:r w:rsidR="001467B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1467B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безвозмездные перечисления </w:t>
      </w:r>
      <w:r w:rsidR="004924B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текущего характера организациям – 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850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001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4924B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безвозмездные перечисления </w:t>
      </w:r>
      <w:r w:rsidR="004924B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бюджетам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8 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129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734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D24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расходы на социальное обеспечение – 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981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984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78</w:t>
      </w:r>
      <w:r w:rsidR="00AD24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4D5DD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расходы по операциям с активами</w:t>
      </w:r>
      <w:r w:rsidR="00071A3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022B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022B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310</w:t>
      </w:r>
      <w:r w:rsidR="001022B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710</w:t>
      </w:r>
      <w:r w:rsidR="001022B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1022B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прочие расходы – 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568</w:t>
      </w:r>
      <w:r w:rsidR="00AC11D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8F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279</w:t>
      </w:r>
      <w:r w:rsidR="00AC11D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14:paraId="0F0CE627" w14:textId="44164558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 на 01.01.202</w:t>
      </w:r>
      <w:r w:rsidR="00BA7CB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отклонений </w:t>
      </w:r>
      <w:r w:rsidR="00BA7CB6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выявлено.</w:t>
      </w:r>
    </w:p>
    <w:p w14:paraId="7CE60C9A" w14:textId="77777777" w:rsidR="00D00712" w:rsidRPr="00507187" w:rsidRDefault="00D00712" w:rsidP="00C85EA9">
      <w:pPr>
        <w:pStyle w:val="ad"/>
        <w:numPr>
          <w:ilvl w:val="0"/>
          <w:numId w:val="3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 движении денежных средств (ф. 0503123).</w:t>
      </w:r>
    </w:p>
    <w:p w14:paraId="207E771E" w14:textId="2522C90D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Отчет о движении денежных средств ф. 0503123 составлен </w:t>
      </w:r>
      <w:r w:rsidR="009C478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14:paraId="2EAC8773" w14:textId="6891D50B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Показатели отражены по бюджетной деятельности (графа 4), </w:t>
      </w:r>
      <w:r w:rsidR="009C478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распределением по трем разделам: «Поступления», «Выбытия» </w:t>
      </w:r>
      <w:r w:rsidR="009C4783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«Изменение остатков средств». В разделе «Поступления» отражены доходы бюджета в размере – 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346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169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04032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A02E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с учетом по операциям с денежными средствами, не отраженными в поступлениях и выбытиях по возврату дебиторской задолженности в размере – (минус) 224 190,0 рублей, 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разделе «Выбытия» отражены расходы бюджета в размере – </w:t>
      </w:r>
      <w:r w:rsidR="00727BC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107</w:t>
      </w:r>
      <w:bookmarkStart w:id="4" w:name="_Hlk195259984"/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End w:id="4"/>
      <w:r w:rsidR="00727BC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713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27BC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532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27BC5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72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2A02E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разделе «Изменение остатков средств» отражена разница между расходами и доходами </w:t>
      </w:r>
      <w:r w:rsidR="000F120C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в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размере –</w:t>
      </w:r>
      <w:r w:rsidR="003E134E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(минус) 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143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173</w:t>
      </w:r>
      <w:r w:rsidR="001772F9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B424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2A02E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BD5208B" w14:textId="21499C0B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</w:t>
      </w:r>
      <w:r w:rsidR="00AC2F0D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отклонений не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выявлено.</w:t>
      </w:r>
    </w:p>
    <w:p w14:paraId="2A4E3F34" w14:textId="77777777" w:rsidR="00D00712" w:rsidRPr="00507187" w:rsidRDefault="00D00712" w:rsidP="00C85EA9">
      <w:pPr>
        <w:pStyle w:val="ad"/>
        <w:numPr>
          <w:ilvl w:val="0"/>
          <w:numId w:val="3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Пояснительная записка (ф. 0503160).</w:t>
      </w:r>
    </w:p>
    <w:p w14:paraId="7DEEE048" w14:textId="4733BBC9" w:rsidR="00D77A71" w:rsidRPr="00507187" w:rsidRDefault="00D00712" w:rsidP="00D77A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Пояснительная записка состоит из текстовой части и пяти разделов, включающих в себя таблицы и приложения, определенные Инструкцией 191н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Вместе с тем, пояснительная записка не содержит информации об изменениях по разделу 1100 «Физическая культура и спорт», разнице </w:t>
      </w:r>
      <w:r w:rsidR="00D77A71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сведений об остатках денежных средств на счетах получателя бюджетных средств формы 0503178 с частью 2 «Расходы бюджета» столбца 6 «Неисполненные назначения» формы 0503117.</w:t>
      </w:r>
    </w:p>
    <w:p w14:paraId="7D9BDDCE" w14:textId="53392AC1" w:rsidR="00D77A71" w:rsidRPr="00507187" w:rsidRDefault="00D77A71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6195DB" w14:textId="242E94B6" w:rsidR="00CC7968" w:rsidRPr="00507187" w:rsidRDefault="00D00712" w:rsidP="008B3BB2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Проведение внешней проверки годового отчета за 202</w:t>
      </w:r>
      <w:r w:rsidR="00BD01A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4C0974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онтрольно-счетной палатой Ханты-Мансийского района осуществлялось на выборочной основе.</w:t>
      </w:r>
    </w:p>
    <w:p w14:paraId="6F97A387" w14:textId="77777777" w:rsidR="00CC7968" w:rsidRPr="00507187" w:rsidRDefault="00CC7968" w:rsidP="008B3BB2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C91237" w14:textId="56BEC4FB" w:rsidR="00D00712" w:rsidRPr="00507187" w:rsidRDefault="00D00712" w:rsidP="00CC7968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Выводы по внешней проверке годового отчета:</w:t>
      </w:r>
    </w:p>
    <w:p w14:paraId="276963C9" w14:textId="77777777" w:rsidR="00CC7968" w:rsidRPr="00507187" w:rsidRDefault="00CC7968" w:rsidP="008B3BB2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1CCA7BC" w14:textId="7CC2923D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результатам проведенной внешней проверки годового отчета сельского поселения </w:t>
      </w:r>
      <w:r w:rsidR="006B78C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C7968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онтрольно-счетная палата </w:t>
      </w:r>
      <w:r w:rsidR="00BD01A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подтверждает достоверность отчета </w:t>
      </w:r>
      <w:r w:rsidR="00BD01AB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 бюджета сельского поселения за 202</w:t>
      </w:r>
      <w:r w:rsidR="0043170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считает возможным предложить:</w:t>
      </w:r>
    </w:p>
    <w:p w14:paraId="534BDCBE" w14:textId="77777777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1) утвердить годовой отчет сельского поселения </w:t>
      </w:r>
      <w:r w:rsidR="006B78C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0605232" w14:textId="77777777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2) рекомендовать муниципальному образованию «Сельское поселение </w:t>
      </w:r>
      <w:r w:rsidR="006B78C0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Луговской</w:t>
      </w: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»:</w:t>
      </w:r>
    </w:p>
    <w:p w14:paraId="2A3E1498" w14:textId="77777777" w:rsidR="00D00712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обеспечить качество бюджетного планирования расходов бюджета сельского поселения;</w:t>
      </w:r>
    </w:p>
    <w:p w14:paraId="1C969907" w14:textId="1BB81C52" w:rsidR="0004712F" w:rsidRPr="00507187" w:rsidRDefault="00D00712" w:rsidP="00C85E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повысить качество управления муниципальными финансами в части обеспечения исполнения расходов в утвержденных объемах, повышения эффективности администрирования закрепленных доходов</w:t>
      </w:r>
      <w:r w:rsidR="0004712F" w:rsidRPr="005071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4CF7241" w14:textId="3E519799" w:rsidR="0004712F" w:rsidRPr="00B70646" w:rsidRDefault="0004712F" w:rsidP="0067375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0646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B7064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B70646">
        <w:rPr>
          <w:rFonts w:ascii="Times New Roman" w:hAnsi="Times New Roman" w:cs="Times New Roman"/>
          <w:sz w:val="28"/>
          <w:szCs w:val="28"/>
        </w:rPr>
        <w:t xml:space="preserve"> п</w:t>
      </w:r>
      <w:r w:rsidRPr="00B7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ринципом эффективности использования бюджетных средств при составлении и исполнении бюджетов участники бюджетного процесса в рамках установленных им бюджетных полномочий должны исходить из необходимости достижения заданных результатов с использованием наименьшего объема средств (экономности) и (или) достижения наилучшего результата с использованием определенного бюджетом объема средств (результативности) принять меры по недопущению </w:t>
      </w:r>
      <w:r w:rsidR="00316410" w:rsidRPr="00B7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штрафных санкций в отношении сельского поселения </w:t>
      </w:r>
      <w:r w:rsidR="00673758" w:rsidRPr="00B7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(постановление Мирового судьи судебного участка № 5 Ханты-Мансийского судебного района о назначении административного наказания в виде штрафа в размере 70 000 рублей по ч. 12 ст. 19.5 КоАП РФ от 21.03.2024); </w:t>
      </w:r>
    </w:p>
    <w:p w14:paraId="49E520ED" w14:textId="339459C4" w:rsidR="00D77A71" w:rsidRDefault="00D00712" w:rsidP="00D77A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</w:t>
      </w:r>
      <w:r w:rsidR="00B70646"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дальнейшем при</w:t>
      </w:r>
      <w:r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представлени</w:t>
      </w:r>
      <w:r w:rsidR="00B70646"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годовой бюджетной отчетности, в соответствии с требованиями действующих нормативных правовых актов по ведению бюджетного учета и составлению бюджетной отчетности</w:t>
      </w:r>
      <w:r w:rsidR="007157EB"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Порядком № 272</w:t>
      </w:r>
      <w:r w:rsidR="00D77A71"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повысить информативность содержания формы 0503160 «Пояснительная записка»</w:t>
      </w:r>
      <w:r w:rsidR="00B70646" w:rsidRPr="00B70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5D448AD2" w14:textId="3B704C36" w:rsidR="00F634A0" w:rsidRDefault="00F634A0" w:rsidP="00D77A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634A0" w:rsidSect="00CF4207">
      <w:footerReference w:type="default" r:id="rId9"/>
      <w:footerReference w:type="first" r:id="rId10"/>
      <w:pgSz w:w="11906" w:h="16838"/>
      <w:pgMar w:top="1418" w:right="1276" w:bottom="426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DFB1C" w14:textId="77777777" w:rsidR="00B11A0F" w:rsidRDefault="00B11A0F" w:rsidP="00617B40">
      <w:pPr>
        <w:spacing w:after="0" w:line="240" w:lineRule="auto"/>
      </w:pPr>
      <w:r>
        <w:separator/>
      </w:r>
    </w:p>
  </w:endnote>
  <w:endnote w:type="continuationSeparator" w:id="0">
    <w:p w14:paraId="465ED1B5" w14:textId="77777777" w:rsidR="00B11A0F" w:rsidRDefault="00B11A0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༏༏༏༏༏༏༏༏༏༏༏༏༏༏༏༏༏༏༏༏༏༏༏༏༏༏༏༏༏༏༏">
    <w:altName w:val="Calibri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34958324"/>
      <w:docPartObj>
        <w:docPartGallery w:val="Page Numbers (Bottom of Page)"/>
        <w:docPartUnique/>
      </w:docPartObj>
    </w:sdtPr>
    <w:sdtEndPr/>
    <w:sdtContent>
      <w:p w14:paraId="19EAA989" w14:textId="5A92F9D0" w:rsidR="00B11A0F" w:rsidRDefault="00B11A0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261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A76B766" w14:textId="77777777" w:rsidR="00B11A0F" w:rsidRDefault="00B11A0F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5B18D" w14:textId="77777777" w:rsidR="00B11A0F" w:rsidRDefault="00B11A0F">
    <w:pPr>
      <w:pStyle w:val="a8"/>
      <w:jc w:val="right"/>
    </w:pPr>
  </w:p>
  <w:p w14:paraId="4AB9637C" w14:textId="77777777" w:rsidR="00B11A0F" w:rsidRDefault="00B11A0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3608A" w14:textId="77777777" w:rsidR="00B11A0F" w:rsidRDefault="00B11A0F" w:rsidP="00617B40">
      <w:pPr>
        <w:spacing w:after="0" w:line="240" w:lineRule="auto"/>
      </w:pPr>
      <w:r>
        <w:separator/>
      </w:r>
    </w:p>
  </w:footnote>
  <w:footnote w:type="continuationSeparator" w:id="0">
    <w:p w14:paraId="454D60B7" w14:textId="77777777" w:rsidR="00B11A0F" w:rsidRDefault="00B11A0F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0E69D1"/>
    <w:multiLevelType w:val="hybridMultilevel"/>
    <w:tmpl w:val="F3384EEC"/>
    <w:lvl w:ilvl="0" w:tplc="9DB469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8590945"/>
    <w:multiLevelType w:val="hybridMultilevel"/>
    <w:tmpl w:val="2718442E"/>
    <w:lvl w:ilvl="0" w:tplc="9A46046C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5C417B16"/>
    <w:multiLevelType w:val="hybridMultilevel"/>
    <w:tmpl w:val="B4CCA334"/>
    <w:lvl w:ilvl="0" w:tplc="5E8A6E16">
      <w:start w:val="1"/>
      <w:numFmt w:val="decimal"/>
      <w:lvlText w:val="%1)"/>
      <w:lvlJc w:val="left"/>
      <w:pPr>
        <w:ind w:left="1504" w:hanging="360"/>
      </w:pPr>
      <w:rPr>
        <w:rFonts w:eastAsia="༏༏༏༏༏༏༏༏༏༏༏༏༏༏༏༏༏༏༏༏༏༏༏༏༏༏༏༏༏༏༏"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3" w15:restartNumberingAfterBreak="0">
    <w:nsid w:val="67087DAB"/>
    <w:multiLevelType w:val="hybridMultilevel"/>
    <w:tmpl w:val="61345EE0"/>
    <w:lvl w:ilvl="0" w:tplc="04190011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characterSpacingControl w:val="doNotCompress"/>
  <w:hdrShapeDefaults>
    <o:shapedefaults v:ext="edit" spidmax="84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59B5"/>
    <w:rsid w:val="0000665F"/>
    <w:rsid w:val="000103B3"/>
    <w:rsid w:val="00012153"/>
    <w:rsid w:val="00021265"/>
    <w:rsid w:val="00022709"/>
    <w:rsid w:val="00025E54"/>
    <w:rsid w:val="00027458"/>
    <w:rsid w:val="00032F87"/>
    <w:rsid w:val="00033B3F"/>
    <w:rsid w:val="00033C92"/>
    <w:rsid w:val="0003541E"/>
    <w:rsid w:val="0004032E"/>
    <w:rsid w:val="000405A6"/>
    <w:rsid w:val="00041CC3"/>
    <w:rsid w:val="000428DB"/>
    <w:rsid w:val="00044A26"/>
    <w:rsid w:val="00045426"/>
    <w:rsid w:val="0004712F"/>
    <w:rsid w:val="0005194A"/>
    <w:rsid w:val="00052EB7"/>
    <w:rsid w:val="000553F6"/>
    <w:rsid w:val="00061CCD"/>
    <w:rsid w:val="00066C92"/>
    <w:rsid w:val="00067EE5"/>
    <w:rsid w:val="00071A30"/>
    <w:rsid w:val="00073B64"/>
    <w:rsid w:val="000805A8"/>
    <w:rsid w:val="00081F89"/>
    <w:rsid w:val="000821E2"/>
    <w:rsid w:val="00083F3E"/>
    <w:rsid w:val="000842A8"/>
    <w:rsid w:val="0009019D"/>
    <w:rsid w:val="000908D3"/>
    <w:rsid w:val="000918D5"/>
    <w:rsid w:val="00091F64"/>
    <w:rsid w:val="0009485B"/>
    <w:rsid w:val="00094C48"/>
    <w:rsid w:val="00094C89"/>
    <w:rsid w:val="000968DA"/>
    <w:rsid w:val="00097E54"/>
    <w:rsid w:val="000A00F5"/>
    <w:rsid w:val="000A20DE"/>
    <w:rsid w:val="000A2DED"/>
    <w:rsid w:val="000A45A8"/>
    <w:rsid w:val="000B0C9D"/>
    <w:rsid w:val="000B1279"/>
    <w:rsid w:val="000B2AE0"/>
    <w:rsid w:val="000B2CB0"/>
    <w:rsid w:val="000B30E4"/>
    <w:rsid w:val="000B3968"/>
    <w:rsid w:val="000B3E99"/>
    <w:rsid w:val="000B4C48"/>
    <w:rsid w:val="000B6BD3"/>
    <w:rsid w:val="000B6F78"/>
    <w:rsid w:val="000D109A"/>
    <w:rsid w:val="000D231C"/>
    <w:rsid w:val="000D5690"/>
    <w:rsid w:val="000D68A8"/>
    <w:rsid w:val="000D6BD5"/>
    <w:rsid w:val="000E2AD9"/>
    <w:rsid w:val="000E4549"/>
    <w:rsid w:val="000E4D41"/>
    <w:rsid w:val="000E5C02"/>
    <w:rsid w:val="000E7591"/>
    <w:rsid w:val="000E76EF"/>
    <w:rsid w:val="000F120C"/>
    <w:rsid w:val="000F17E5"/>
    <w:rsid w:val="000F242D"/>
    <w:rsid w:val="00100B28"/>
    <w:rsid w:val="001022BF"/>
    <w:rsid w:val="00103A19"/>
    <w:rsid w:val="00106AD8"/>
    <w:rsid w:val="001076AF"/>
    <w:rsid w:val="00112516"/>
    <w:rsid w:val="00112635"/>
    <w:rsid w:val="00113D3B"/>
    <w:rsid w:val="001159E9"/>
    <w:rsid w:val="00120E83"/>
    <w:rsid w:val="00122DF3"/>
    <w:rsid w:val="00132624"/>
    <w:rsid w:val="00133BD8"/>
    <w:rsid w:val="00134E46"/>
    <w:rsid w:val="0014357D"/>
    <w:rsid w:val="00144957"/>
    <w:rsid w:val="00145455"/>
    <w:rsid w:val="001467B3"/>
    <w:rsid w:val="001501E9"/>
    <w:rsid w:val="00150967"/>
    <w:rsid w:val="00152485"/>
    <w:rsid w:val="00153726"/>
    <w:rsid w:val="00155BBC"/>
    <w:rsid w:val="00155FB6"/>
    <w:rsid w:val="0016100C"/>
    <w:rsid w:val="001617B6"/>
    <w:rsid w:val="001676BF"/>
    <w:rsid w:val="00167936"/>
    <w:rsid w:val="00172408"/>
    <w:rsid w:val="00173D4A"/>
    <w:rsid w:val="00176072"/>
    <w:rsid w:val="0017693A"/>
    <w:rsid w:val="001769D2"/>
    <w:rsid w:val="001772F9"/>
    <w:rsid w:val="001801ED"/>
    <w:rsid w:val="001805A1"/>
    <w:rsid w:val="00180BC2"/>
    <w:rsid w:val="00182AA0"/>
    <w:rsid w:val="00182B80"/>
    <w:rsid w:val="00184587"/>
    <w:rsid w:val="001847D2"/>
    <w:rsid w:val="00185C17"/>
    <w:rsid w:val="0018600B"/>
    <w:rsid w:val="00186A59"/>
    <w:rsid w:val="00192423"/>
    <w:rsid w:val="00193093"/>
    <w:rsid w:val="00194C2B"/>
    <w:rsid w:val="001A2056"/>
    <w:rsid w:val="001A2BF7"/>
    <w:rsid w:val="001A3F20"/>
    <w:rsid w:val="001A5D45"/>
    <w:rsid w:val="001A5E78"/>
    <w:rsid w:val="001B3382"/>
    <w:rsid w:val="001B424B"/>
    <w:rsid w:val="001B4B8E"/>
    <w:rsid w:val="001B4EFA"/>
    <w:rsid w:val="001C13CB"/>
    <w:rsid w:val="001C44C3"/>
    <w:rsid w:val="001C5C3F"/>
    <w:rsid w:val="001D2CF1"/>
    <w:rsid w:val="001D7195"/>
    <w:rsid w:val="001E2604"/>
    <w:rsid w:val="001E2E40"/>
    <w:rsid w:val="001E3D05"/>
    <w:rsid w:val="001E4A52"/>
    <w:rsid w:val="001E632E"/>
    <w:rsid w:val="001F6244"/>
    <w:rsid w:val="001F634C"/>
    <w:rsid w:val="00202407"/>
    <w:rsid w:val="00206006"/>
    <w:rsid w:val="0021255C"/>
    <w:rsid w:val="00214FC2"/>
    <w:rsid w:val="00215BC8"/>
    <w:rsid w:val="00216170"/>
    <w:rsid w:val="00216931"/>
    <w:rsid w:val="0021693B"/>
    <w:rsid w:val="00216D6B"/>
    <w:rsid w:val="00224F51"/>
    <w:rsid w:val="00225C7D"/>
    <w:rsid w:val="00226EEC"/>
    <w:rsid w:val="002300FD"/>
    <w:rsid w:val="00234040"/>
    <w:rsid w:val="002357FC"/>
    <w:rsid w:val="00237586"/>
    <w:rsid w:val="00237FA2"/>
    <w:rsid w:val="00241DDA"/>
    <w:rsid w:val="002423AE"/>
    <w:rsid w:val="00243781"/>
    <w:rsid w:val="00243BEB"/>
    <w:rsid w:val="002452E9"/>
    <w:rsid w:val="0025191C"/>
    <w:rsid w:val="002529F0"/>
    <w:rsid w:val="00255B2F"/>
    <w:rsid w:val="00255E12"/>
    <w:rsid w:val="00255FBB"/>
    <w:rsid w:val="00256307"/>
    <w:rsid w:val="00256C72"/>
    <w:rsid w:val="00260EE6"/>
    <w:rsid w:val="00261D49"/>
    <w:rsid w:val="0026579F"/>
    <w:rsid w:val="002669C5"/>
    <w:rsid w:val="00266F18"/>
    <w:rsid w:val="00272D3C"/>
    <w:rsid w:val="00273148"/>
    <w:rsid w:val="00276E03"/>
    <w:rsid w:val="00276FC1"/>
    <w:rsid w:val="0028052E"/>
    <w:rsid w:val="002809B6"/>
    <w:rsid w:val="00280BA8"/>
    <w:rsid w:val="00282639"/>
    <w:rsid w:val="002845FC"/>
    <w:rsid w:val="002854B2"/>
    <w:rsid w:val="00287AD0"/>
    <w:rsid w:val="002963D6"/>
    <w:rsid w:val="00297A80"/>
    <w:rsid w:val="002A02EB"/>
    <w:rsid w:val="002A1CA2"/>
    <w:rsid w:val="002A1F3E"/>
    <w:rsid w:val="002A284A"/>
    <w:rsid w:val="002A3751"/>
    <w:rsid w:val="002A40DC"/>
    <w:rsid w:val="002A75A0"/>
    <w:rsid w:val="002B2E23"/>
    <w:rsid w:val="002B6097"/>
    <w:rsid w:val="002B709C"/>
    <w:rsid w:val="002C33AE"/>
    <w:rsid w:val="002C460E"/>
    <w:rsid w:val="002C4DA1"/>
    <w:rsid w:val="002C64E6"/>
    <w:rsid w:val="002C7468"/>
    <w:rsid w:val="002D0994"/>
    <w:rsid w:val="002D14C2"/>
    <w:rsid w:val="002D334E"/>
    <w:rsid w:val="002D3482"/>
    <w:rsid w:val="002D3D56"/>
    <w:rsid w:val="002E119F"/>
    <w:rsid w:val="002E1428"/>
    <w:rsid w:val="002E1C2D"/>
    <w:rsid w:val="002E5115"/>
    <w:rsid w:val="002E5F15"/>
    <w:rsid w:val="002F00C8"/>
    <w:rsid w:val="002F2689"/>
    <w:rsid w:val="002F45B4"/>
    <w:rsid w:val="002F4A47"/>
    <w:rsid w:val="002F4CA5"/>
    <w:rsid w:val="002F517E"/>
    <w:rsid w:val="00300955"/>
    <w:rsid w:val="00300AC6"/>
    <w:rsid w:val="00301280"/>
    <w:rsid w:val="0030628A"/>
    <w:rsid w:val="00307654"/>
    <w:rsid w:val="00307783"/>
    <w:rsid w:val="0031092A"/>
    <w:rsid w:val="00315FFB"/>
    <w:rsid w:val="00316410"/>
    <w:rsid w:val="00316E3B"/>
    <w:rsid w:val="00320BC1"/>
    <w:rsid w:val="003316B4"/>
    <w:rsid w:val="003349BE"/>
    <w:rsid w:val="00334A74"/>
    <w:rsid w:val="00342F35"/>
    <w:rsid w:val="003437FE"/>
    <w:rsid w:val="00343BF0"/>
    <w:rsid w:val="00343FF5"/>
    <w:rsid w:val="00350157"/>
    <w:rsid w:val="00354E5F"/>
    <w:rsid w:val="00357F92"/>
    <w:rsid w:val="003604FB"/>
    <w:rsid w:val="003612F6"/>
    <w:rsid w:val="00361E5C"/>
    <w:rsid w:val="00361FB0"/>
    <w:rsid w:val="003624D8"/>
    <w:rsid w:val="00362E42"/>
    <w:rsid w:val="0036492B"/>
    <w:rsid w:val="00367249"/>
    <w:rsid w:val="003714E6"/>
    <w:rsid w:val="0037207D"/>
    <w:rsid w:val="00375DB6"/>
    <w:rsid w:val="0037785D"/>
    <w:rsid w:val="00380115"/>
    <w:rsid w:val="003824F7"/>
    <w:rsid w:val="00390B29"/>
    <w:rsid w:val="00393DAD"/>
    <w:rsid w:val="00394197"/>
    <w:rsid w:val="0039505B"/>
    <w:rsid w:val="00397EFC"/>
    <w:rsid w:val="003A2130"/>
    <w:rsid w:val="003A3297"/>
    <w:rsid w:val="003A3C67"/>
    <w:rsid w:val="003A56C7"/>
    <w:rsid w:val="003A6274"/>
    <w:rsid w:val="003A71F8"/>
    <w:rsid w:val="003B5D4F"/>
    <w:rsid w:val="003B676D"/>
    <w:rsid w:val="003C007D"/>
    <w:rsid w:val="003C67E4"/>
    <w:rsid w:val="003D09ED"/>
    <w:rsid w:val="003D2EF7"/>
    <w:rsid w:val="003D759B"/>
    <w:rsid w:val="003D7BD0"/>
    <w:rsid w:val="003E06BB"/>
    <w:rsid w:val="003E0B87"/>
    <w:rsid w:val="003E0D9E"/>
    <w:rsid w:val="003E134E"/>
    <w:rsid w:val="003E242E"/>
    <w:rsid w:val="003E3167"/>
    <w:rsid w:val="003E3555"/>
    <w:rsid w:val="003F17B0"/>
    <w:rsid w:val="003F2416"/>
    <w:rsid w:val="003F3603"/>
    <w:rsid w:val="003F6143"/>
    <w:rsid w:val="003F780C"/>
    <w:rsid w:val="004019B1"/>
    <w:rsid w:val="00404BE7"/>
    <w:rsid w:val="00404D40"/>
    <w:rsid w:val="00407E4A"/>
    <w:rsid w:val="00417101"/>
    <w:rsid w:val="00422070"/>
    <w:rsid w:val="00423216"/>
    <w:rsid w:val="00424BAD"/>
    <w:rsid w:val="004264AA"/>
    <w:rsid w:val="00426734"/>
    <w:rsid w:val="00427EAD"/>
    <w:rsid w:val="00431272"/>
    <w:rsid w:val="00431555"/>
    <w:rsid w:val="0043169D"/>
    <w:rsid w:val="0043170C"/>
    <w:rsid w:val="004333EE"/>
    <w:rsid w:val="00435130"/>
    <w:rsid w:val="00435313"/>
    <w:rsid w:val="00437BE9"/>
    <w:rsid w:val="00440A08"/>
    <w:rsid w:val="00444814"/>
    <w:rsid w:val="00444FA4"/>
    <w:rsid w:val="0044500A"/>
    <w:rsid w:val="00445A4F"/>
    <w:rsid w:val="00451856"/>
    <w:rsid w:val="00452CF9"/>
    <w:rsid w:val="0045359C"/>
    <w:rsid w:val="00454BA5"/>
    <w:rsid w:val="00456897"/>
    <w:rsid w:val="00460094"/>
    <w:rsid w:val="004601B9"/>
    <w:rsid w:val="004638F8"/>
    <w:rsid w:val="00465FC6"/>
    <w:rsid w:val="0047340F"/>
    <w:rsid w:val="004739EA"/>
    <w:rsid w:val="004744AF"/>
    <w:rsid w:val="00474E52"/>
    <w:rsid w:val="004807D8"/>
    <w:rsid w:val="00480933"/>
    <w:rsid w:val="00480AAA"/>
    <w:rsid w:val="004824C4"/>
    <w:rsid w:val="00482C2F"/>
    <w:rsid w:val="00484A24"/>
    <w:rsid w:val="00490DCB"/>
    <w:rsid w:val="004918AD"/>
    <w:rsid w:val="00491FFD"/>
    <w:rsid w:val="004924B5"/>
    <w:rsid w:val="004972E4"/>
    <w:rsid w:val="004B08B2"/>
    <w:rsid w:val="004B17A4"/>
    <w:rsid w:val="004B28BF"/>
    <w:rsid w:val="004B3760"/>
    <w:rsid w:val="004B3FD1"/>
    <w:rsid w:val="004B474E"/>
    <w:rsid w:val="004B7BFB"/>
    <w:rsid w:val="004C069C"/>
    <w:rsid w:val="004C0974"/>
    <w:rsid w:val="004C2897"/>
    <w:rsid w:val="004C5642"/>
    <w:rsid w:val="004C56AC"/>
    <w:rsid w:val="004C7125"/>
    <w:rsid w:val="004D0FE7"/>
    <w:rsid w:val="004D4D58"/>
    <w:rsid w:val="004D51FE"/>
    <w:rsid w:val="004D5DDC"/>
    <w:rsid w:val="004D7234"/>
    <w:rsid w:val="004D7374"/>
    <w:rsid w:val="004E664D"/>
    <w:rsid w:val="004E77F4"/>
    <w:rsid w:val="004F2196"/>
    <w:rsid w:val="004F2F8C"/>
    <w:rsid w:val="004F35FF"/>
    <w:rsid w:val="004F3694"/>
    <w:rsid w:val="004F5B25"/>
    <w:rsid w:val="004F72DA"/>
    <w:rsid w:val="004F7CDE"/>
    <w:rsid w:val="00501EF8"/>
    <w:rsid w:val="00503884"/>
    <w:rsid w:val="00505494"/>
    <w:rsid w:val="00507187"/>
    <w:rsid w:val="00514E41"/>
    <w:rsid w:val="00515F33"/>
    <w:rsid w:val="00516826"/>
    <w:rsid w:val="00523FCD"/>
    <w:rsid w:val="0052400F"/>
    <w:rsid w:val="005247F7"/>
    <w:rsid w:val="00526701"/>
    <w:rsid w:val="00526C15"/>
    <w:rsid w:val="00527B80"/>
    <w:rsid w:val="00531B97"/>
    <w:rsid w:val="00531E31"/>
    <w:rsid w:val="00532CA8"/>
    <w:rsid w:val="0053603B"/>
    <w:rsid w:val="0053757C"/>
    <w:rsid w:val="00541BE2"/>
    <w:rsid w:val="00543756"/>
    <w:rsid w:val="005439BD"/>
    <w:rsid w:val="0054641E"/>
    <w:rsid w:val="00554AA1"/>
    <w:rsid w:val="005556E3"/>
    <w:rsid w:val="00556E91"/>
    <w:rsid w:val="00557C0A"/>
    <w:rsid w:val="00561D0B"/>
    <w:rsid w:val="00563406"/>
    <w:rsid w:val="005642A8"/>
    <w:rsid w:val="00565AC9"/>
    <w:rsid w:val="0056694C"/>
    <w:rsid w:val="00572453"/>
    <w:rsid w:val="0057282F"/>
    <w:rsid w:val="00572943"/>
    <w:rsid w:val="00574574"/>
    <w:rsid w:val="00574A67"/>
    <w:rsid w:val="0057712A"/>
    <w:rsid w:val="0058580F"/>
    <w:rsid w:val="00591EB4"/>
    <w:rsid w:val="00594FB2"/>
    <w:rsid w:val="005952DA"/>
    <w:rsid w:val="00597DD4"/>
    <w:rsid w:val="005A1BA9"/>
    <w:rsid w:val="005A515E"/>
    <w:rsid w:val="005A66B0"/>
    <w:rsid w:val="005A73EC"/>
    <w:rsid w:val="005B2935"/>
    <w:rsid w:val="005B7083"/>
    <w:rsid w:val="005B7369"/>
    <w:rsid w:val="005C4B03"/>
    <w:rsid w:val="005D089F"/>
    <w:rsid w:val="005D23F4"/>
    <w:rsid w:val="005D29D4"/>
    <w:rsid w:val="005D2E58"/>
    <w:rsid w:val="005D3957"/>
    <w:rsid w:val="005E72F9"/>
    <w:rsid w:val="005F0864"/>
    <w:rsid w:val="005F33F4"/>
    <w:rsid w:val="005F5556"/>
    <w:rsid w:val="005F5D24"/>
    <w:rsid w:val="00603F91"/>
    <w:rsid w:val="00612B64"/>
    <w:rsid w:val="00613271"/>
    <w:rsid w:val="00616B77"/>
    <w:rsid w:val="006176CE"/>
    <w:rsid w:val="00617B40"/>
    <w:rsid w:val="0062166C"/>
    <w:rsid w:val="00621727"/>
    <w:rsid w:val="00622881"/>
    <w:rsid w:val="006239A5"/>
    <w:rsid w:val="00623C81"/>
    <w:rsid w:val="00623F5C"/>
    <w:rsid w:val="00624276"/>
    <w:rsid w:val="00626321"/>
    <w:rsid w:val="00626796"/>
    <w:rsid w:val="00627ED9"/>
    <w:rsid w:val="006310FA"/>
    <w:rsid w:val="00632A48"/>
    <w:rsid w:val="00635F9C"/>
    <w:rsid w:val="00636F28"/>
    <w:rsid w:val="006531C8"/>
    <w:rsid w:val="00654A6D"/>
    <w:rsid w:val="006556AE"/>
    <w:rsid w:val="00655734"/>
    <w:rsid w:val="00655963"/>
    <w:rsid w:val="00656B12"/>
    <w:rsid w:val="00656BC4"/>
    <w:rsid w:val="006615CF"/>
    <w:rsid w:val="0066292D"/>
    <w:rsid w:val="006629A8"/>
    <w:rsid w:val="0066430C"/>
    <w:rsid w:val="00665B7B"/>
    <w:rsid w:val="006722F9"/>
    <w:rsid w:val="00672E3A"/>
    <w:rsid w:val="00673758"/>
    <w:rsid w:val="0068066B"/>
    <w:rsid w:val="00681141"/>
    <w:rsid w:val="00682F5E"/>
    <w:rsid w:val="00684F25"/>
    <w:rsid w:val="00686ACA"/>
    <w:rsid w:val="006903E4"/>
    <w:rsid w:val="006912FB"/>
    <w:rsid w:val="006915C7"/>
    <w:rsid w:val="00693428"/>
    <w:rsid w:val="006A5497"/>
    <w:rsid w:val="006A5914"/>
    <w:rsid w:val="006A5B30"/>
    <w:rsid w:val="006A6731"/>
    <w:rsid w:val="006B0E92"/>
    <w:rsid w:val="006B1282"/>
    <w:rsid w:val="006B6F07"/>
    <w:rsid w:val="006B702E"/>
    <w:rsid w:val="006B74FB"/>
    <w:rsid w:val="006B78C0"/>
    <w:rsid w:val="006B7CFD"/>
    <w:rsid w:val="006C072C"/>
    <w:rsid w:val="006C37AF"/>
    <w:rsid w:val="006C502A"/>
    <w:rsid w:val="006C57F8"/>
    <w:rsid w:val="006C6B2E"/>
    <w:rsid w:val="006C6EC8"/>
    <w:rsid w:val="006C758F"/>
    <w:rsid w:val="006C77B8"/>
    <w:rsid w:val="006D18AE"/>
    <w:rsid w:val="006D495B"/>
    <w:rsid w:val="006D6DCA"/>
    <w:rsid w:val="006E052C"/>
    <w:rsid w:val="006E2056"/>
    <w:rsid w:val="006E281D"/>
    <w:rsid w:val="006E40B0"/>
    <w:rsid w:val="006E5956"/>
    <w:rsid w:val="006F0CDD"/>
    <w:rsid w:val="006F12D0"/>
    <w:rsid w:val="006F23A2"/>
    <w:rsid w:val="00702D6F"/>
    <w:rsid w:val="00702E29"/>
    <w:rsid w:val="00704F6B"/>
    <w:rsid w:val="00705B26"/>
    <w:rsid w:val="00706E27"/>
    <w:rsid w:val="00706E65"/>
    <w:rsid w:val="00712366"/>
    <w:rsid w:val="007138BD"/>
    <w:rsid w:val="0071543B"/>
    <w:rsid w:val="007157EB"/>
    <w:rsid w:val="007171FA"/>
    <w:rsid w:val="00717D5F"/>
    <w:rsid w:val="00722BF3"/>
    <w:rsid w:val="00724604"/>
    <w:rsid w:val="0072617E"/>
    <w:rsid w:val="00727BC5"/>
    <w:rsid w:val="007305F2"/>
    <w:rsid w:val="00731546"/>
    <w:rsid w:val="007342B0"/>
    <w:rsid w:val="007343BF"/>
    <w:rsid w:val="00736776"/>
    <w:rsid w:val="0073726B"/>
    <w:rsid w:val="007408DC"/>
    <w:rsid w:val="00741A4F"/>
    <w:rsid w:val="007424F9"/>
    <w:rsid w:val="00742755"/>
    <w:rsid w:val="007440CD"/>
    <w:rsid w:val="007440FE"/>
    <w:rsid w:val="0074772D"/>
    <w:rsid w:val="00751AC4"/>
    <w:rsid w:val="00754B84"/>
    <w:rsid w:val="00760ADC"/>
    <w:rsid w:val="00772197"/>
    <w:rsid w:val="0077481C"/>
    <w:rsid w:val="0077694E"/>
    <w:rsid w:val="00777388"/>
    <w:rsid w:val="00777E75"/>
    <w:rsid w:val="007827FF"/>
    <w:rsid w:val="00785C64"/>
    <w:rsid w:val="0078790C"/>
    <w:rsid w:val="0079217E"/>
    <w:rsid w:val="00795486"/>
    <w:rsid w:val="007965B3"/>
    <w:rsid w:val="007969B3"/>
    <w:rsid w:val="00796AEB"/>
    <w:rsid w:val="0079719E"/>
    <w:rsid w:val="007A0722"/>
    <w:rsid w:val="007A22CA"/>
    <w:rsid w:val="007A22CF"/>
    <w:rsid w:val="007A7989"/>
    <w:rsid w:val="007A7B11"/>
    <w:rsid w:val="007B0812"/>
    <w:rsid w:val="007B4732"/>
    <w:rsid w:val="007C038E"/>
    <w:rsid w:val="007C5828"/>
    <w:rsid w:val="007C65C6"/>
    <w:rsid w:val="007C67BF"/>
    <w:rsid w:val="007D09DC"/>
    <w:rsid w:val="007D1762"/>
    <w:rsid w:val="007E6BF3"/>
    <w:rsid w:val="007E7644"/>
    <w:rsid w:val="007F49F2"/>
    <w:rsid w:val="007F4A32"/>
    <w:rsid w:val="007F7D12"/>
    <w:rsid w:val="00801422"/>
    <w:rsid w:val="00801477"/>
    <w:rsid w:val="00802119"/>
    <w:rsid w:val="00805A4C"/>
    <w:rsid w:val="0081016E"/>
    <w:rsid w:val="0081192D"/>
    <w:rsid w:val="00811DEF"/>
    <w:rsid w:val="00812BE6"/>
    <w:rsid w:val="00812CF1"/>
    <w:rsid w:val="00816AAB"/>
    <w:rsid w:val="00820179"/>
    <w:rsid w:val="00821CFE"/>
    <w:rsid w:val="00822F9D"/>
    <w:rsid w:val="0082712D"/>
    <w:rsid w:val="008273E7"/>
    <w:rsid w:val="00827A88"/>
    <w:rsid w:val="00827FB0"/>
    <w:rsid w:val="00830B9F"/>
    <w:rsid w:val="00830FCA"/>
    <w:rsid w:val="00836DFF"/>
    <w:rsid w:val="00840BB4"/>
    <w:rsid w:val="00841059"/>
    <w:rsid w:val="008419A3"/>
    <w:rsid w:val="00842ED9"/>
    <w:rsid w:val="008459BB"/>
    <w:rsid w:val="00846CDD"/>
    <w:rsid w:val="008508CF"/>
    <w:rsid w:val="00850C50"/>
    <w:rsid w:val="00852686"/>
    <w:rsid w:val="00853584"/>
    <w:rsid w:val="008566C8"/>
    <w:rsid w:val="00856AD3"/>
    <w:rsid w:val="00857031"/>
    <w:rsid w:val="00857B69"/>
    <w:rsid w:val="00860568"/>
    <w:rsid w:val="00860FC8"/>
    <w:rsid w:val="00865D31"/>
    <w:rsid w:val="00866050"/>
    <w:rsid w:val="00876069"/>
    <w:rsid w:val="00882227"/>
    <w:rsid w:val="00883493"/>
    <w:rsid w:val="0088540F"/>
    <w:rsid w:val="00886731"/>
    <w:rsid w:val="00887852"/>
    <w:rsid w:val="00892F86"/>
    <w:rsid w:val="008932EE"/>
    <w:rsid w:val="00893704"/>
    <w:rsid w:val="008943B9"/>
    <w:rsid w:val="00897CB6"/>
    <w:rsid w:val="008A1A0A"/>
    <w:rsid w:val="008A2D2A"/>
    <w:rsid w:val="008A55CF"/>
    <w:rsid w:val="008B2DF3"/>
    <w:rsid w:val="008B3BB2"/>
    <w:rsid w:val="008B4842"/>
    <w:rsid w:val="008B5149"/>
    <w:rsid w:val="008B5DD6"/>
    <w:rsid w:val="008C0AE5"/>
    <w:rsid w:val="008C2ACB"/>
    <w:rsid w:val="008C2E31"/>
    <w:rsid w:val="008C3371"/>
    <w:rsid w:val="008D07B3"/>
    <w:rsid w:val="008D0C6F"/>
    <w:rsid w:val="008D0FFE"/>
    <w:rsid w:val="008D4937"/>
    <w:rsid w:val="008D6252"/>
    <w:rsid w:val="008D6449"/>
    <w:rsid w:val="008D6D39"/>
    <w:rsid w:val="008E18A5"/>
    <w:rsid w:val="008E2E58"/>
    <w:rsid w:val="008E4589"/>
    <w:rsid w:val="008E4601"/>
    <w:rsid w:val="008E7107"/>
    <w:rsid w:val="008F28E5"/>
    <w:rsid w:val="008F58E7"/>
    <w:rsid w:val="008F5979"/>
    <w:rsid w:val="00902C63"/>
    <w:rsid w:val="00903614"/>
    <w:rsid w:val="00903CF1"/>
    <w:rsid w:val="009054FD"/>
    <w:rsid w:val="00905A7D"/>
    <w:rsid w:val="00905E8E"/>
    <w:rsid w:val="00911403"/>
    <w:rsid w:val="00912B1E"/>
    <w:rsid w:val="00914E58"/>
    <w:rsid w:val="00923D71"/>
    <w:rsid w:val="00923ECA"/>
    <w:rsid w:val="00927695"/>
    <w:rsid w:val="009309D6"/>
    <w:rsid w:val="00932184"/>
    <w:rsid w:val="00933810"/>
    <w:rsid w:val="00934247"/>
    <w:rsid w:val="00935859"/>
    <w:rsid w:val="00940008"/>
    <w:rsid w:val="00940163"/>
    <w:rsid w:val="00940B27"/>
    <w:rsid w:val="00942124"/>
    <w:rsid w:val="00942630"/>
    <w:rsid w:val="00944A7C"/>
    <w:rsid w:val="00947909"/>
    <w:rsid w:val="00950712"/>
    <w:rsid w:val="0095073C"/>
    <w:rsid w:val="00954F0A"/>
    <w:rsid w:val="009554FD"/>
    <w:rsid w:val="009559C6"/>
    <w:rsid w:val="00956F76"/>
    <w:rsid w:val="00957F10"/>
    <w:rsid w:val="009605C6"/>
    <w:rsid w:val="00962B7D"/>
    <w:rsid w:val="00962E76"/>
    <w:rsid w:val="0096338B"/>
    <w:rsid w:val="00963A1D"/>
    <w:rsid w:val="00963E87"/>
    <w:rsid w:val="00967D56"/>
    <w:rsid w:val="00972A95"/>
    <w:rsid w:val="00973E78"/>
    <w:rsid w:val="00987B33"/>
    <w:rsid w:val="009917B5"/>
    <w:rsid w:val="00993028"/>
    <w:rsid w:val="009972B2"/>
    <w:rsid w:val="009A1712"/>
    <w:rsid w:val="009A231B"/>
    <w:rsid w:val="009A34F9"/>
    <w:rsid w:val="009A448D"/>
    <w:rsid w:val="009B1190"/>
    <w:rsid w:val="009B23F4"/>
    <w:rsid w:val="009B4443"/>
    <w:rsid w:val="009C00F4"/>
    <w:rsid w:val="009C0855"/>
    <w:rsid w:val="009C0B4A"/>
    <w:rsid w:val="009C1751"/>
    <w:rsid w:val="009C1D64"/>
    <w:rsid w:val="009C4331"/>
    <w:rsid w:val="009C4783"/>
    <w:rsid w:val="009C64E9"/>
    <w:rsid w:val="009D0021"/>
    <w:rsid w:val="009D47D4"/>
    <w:rsid w:val="009D4F3A"/>
    <w:rsid w:val="009D5C8F"/>
    <w:rsid w:val="009D65F9"/>
    <w:rsid w:val="009E0073"/>
    <w:rsid w:val="009E1C55"/>
    <w:rsid w:val="009E3D45"/>
    <w:rsid w:val="009E6690"/>
    <w:rsid w:val="009F0BBD"/>
    <w:rsid w:val="009F0E7D"/>
    <w:rsid w:val="009F144A"/>
    <w:rsid w:val="009F1CF1"/>
    <w:rsid w:val="009F2B48"/>
    <w:rsid w:val="009F4D45"/>
    <w:rsid w:val="009F5A6D"/>
    <w:rsid w:val="009F6EC2"/>
    <w:rsid w:val="009F78E5"/>
    <w:rsid w:val="00A00CCF"/>
    <w:rsid w:val="00A027EC"/>
    <w:rsid w:val="00A07D7C"/>
    <w:rsid w:val="00A10099"/>
    <w:rsid w:val="00A116D3"/>
    <w:rsid w:val="00A11CAE"/>
    <w:rsid w:val="00A1405D"/>
    <w:rsid w:val="00A14204"/>
    <w:rsid w:val="00A14960"/>
    <w:rsid w:val="00A20F55"/>
    <w:rsid w:val="00A2269A"/>
    <w:rsid w:val="00A268DC"/>
    <w:rsid w:val="00A27FE5"/>
    <w:rsid w:val="00A33D50"/>
    <w:rsid w:val="00A35AE1"/>
    <w:rsid w:val="00A374DA"/>
    <w:rsid w:val="00A37731"/>
    <w:rsid w:val="00A4438D"/>
    <w:rsid w:val="00A4709D"/>
    <w:rsid w:val="00A50627"/>
    <w:rsid w:val="00A5349F"/>
    <w:rsid w:val="00A548EF"/>
    <w:rsid w:val="00A62768"/>
    <w:rsid w:val="00A64122"/>
    <w:rsid w:val="00A6752A"/>
    <w:rsid w:val="00A72DBB"/>
    <w:rsid w:val="00A744EB"/>
    <w:rsid w:val="00A866F3"/>
    <w:rsid w:val="00A873BD"/>
    <w:rsid w:val="00A95201"/>
    <w:rsid w:val="00AA63E0"/>
    <w:rsid w:val="00AA701D"/>
    <w:rsid w:val="00AB15EC"/>
    <w:rsid w:val="00AB18DA"/>
    <w:rsid w:val="00AB21AF"/>
    <w:rsid w:val="00AB30AF"/>
    <w:rsid w:val="00AB3C89"/>
    <w:rsid w:val="00AB46A4"/>
    <w:rsid w:val="00AC11D6"/>
    <w:rsid w:val="00AC16A7"/>
    <w:rsid w:val="00AC194A"/>
    <w:rsid w:val="00AC2391"/>
    <w:rsid w:val="00AC2F0D"/>
    <w:rsid w:val="00AC314D"/>
    <w:rsid w:val="00AC5435"/>
    <w:rsid w:val="00AD24DC"/>
    <w:rsid w:val="00AD32CE"/>
    <w:rsid w:val="00AD36C2"/>
    <w:rsid w:val="00AD60BB"/>
    <w:rsid w:val="00AD697A"/>
    <w:rsid w:val="00AD75D6"/>
    <w:rsid w:val="00AE4764"/>
    <w:rsid w:val="00AE7EA9"/>
    <w:rsid w:val="00AF1148"/>
    <w:rsid w:val="00AF1991"/>
    <w:rsid w:val="00AF3C16"/>
    <w:rsid w:val="00B0009B"/>
    <w:rsid w:val="00B04EE6"/>
    <w:rsid w:val="00B0676D"/>
    <w:rsid w:val="00B11A0F"/>
    <w:rsid w:val="00B12547"/>
    <w:rsid w:val="00B17020"/>
    <w:rsid w:val="00B171ED"/>
    <w:rsid w:val="00B17E67"/>
    <w:rsid w:val="00B17FD4"/>
    <w:rsid w:val="00B2041C"/>
    <w:rsid w:val="00B2079F"/>
    <w:rsid w:val="00B21207"/>
    <w:rsid w:val="00B2259C"/>
    <w:rsid w:val="00B230DD"/>
    <w:rsid w:val="00B305E5"/>
    <w:rsid w:val="00B35650"/>
    <w:rsid w:val="00B36438"/>
    <w:rsid w:val="00B40828"/>
    <w:rsid w:val="00B42C96"/>
    <w:rsid w:val="00B45166"/>
    <w:rsid w:val="00B45373"/>
    <w:rsid w:val="00B459AD"/>
    <w:rsid w:val="00B45F61"/>
    <w:rsid w:val="00B465E8"/>
    <w:rsid w:val="00B51C22"/>
    <w:rsid w:val="00B5243D"/>
    <w:rsid w:val="00B52E23"/>
    <w:rsid w:val="00B53557"/>
    <w:rsid w:val="00B53A62"/>
    <w:rsid w:val="00B53C7F"/>
    <w:rsid w:val="00B54378"/>
    <w:rsid w:val="00B557F7"/>
    <w:rsid w:val="00B61E64"/>
    <w:rsid w:val="00B626AF"/>
    <w:rsid w:val="00B6508B"/>
    <w:rsid w:val="00B652BA"/>
    <w:rsid w:val="00B659DD"/>
    <w:rsid w:val="00B70646"/>
    <w:rsid w:val="00B74B15"/>
    <w:rsid w:val="00B75FE2"/>
    <w:rsid w:val="00B76CD1"/>
    <w:rsid w:val="00B777EC"/>
    <w:rsid w:val="00B80835"/>
    <w:rsid w:val="00B81A2D"/>
    <w:rsid w:val="00B8715A"/>
    <w:rsid w:val="00B879D7"/>
    <w:rsid w:val="00B879E7"/>
    <w:rsid w:val="00B94DA2"/>
    <w:rsid w:val="00B9617C"/>
    <w:rsid w:val="00B974DF"/>
    <w:rsid w:val="00B9786F"/>
    <w:rsid w:val="00BA1BA7"/>
    <w:rsid w:val="00BA2072"/>
    <w:rsid w:val="00BA2DB4"/>
    <w:rsid w:val="00BA36DB"/>
    <w:rsid w:val="00BA382E"/>
    <w:rsid w:val="00BA4E31"/>
    <w:rsid w:val="00BA67BF"/>
    <w:rsid w:val="00BA7CB6"/>
    <w:rsid w:val="00BB0B42"/>
    <w:rsid w:val="00BB1DC0"/>
    <w:rsid w:val="00BB611F"/>
    <w:rsid w:val="00BB6639"/>
    <w:rsid w:val="00BB756A"/>
    <w:rsid w:val="00BB7B81"/>
    <w:rsid w:val="00BC199F"/>
    <w:rsid w:val="00BD01AB"/>
    <w:rsid w:val="00BD2BDF"/>
    <w:rsid w:val="00BD3719"/>
    <w:rsid w:val="00BD5B3E"/>
    <w:rsid w:val="00BE27A3"/>
    <w:rsid w:val="00BE2AF4"/>
    <w:rsid w:val="00BE2DC8"/>
    <w:rsid w:val="00BE31E0"/>
    <w:rsid w:val="00BE35FF"/>
    <w:rsid w:val="00BE425A"/>
    <w:rsid w:val="00BE46D5"/>
    <w:rsid w:val="00BE627E"/>
    <w:rsid w:val="00BE6841"/>
    <w:rsid w:val="00BF262A"/>
    <w:rsid w:val="00C002B4"/>
    <w:rsid w:val="00C00BC2"/>
    <w:rsid w:val="00C0285F"/>
    <w:rsid w:val="00C07F3C"/>
    <w:rsid w:val="00C115A5"/>
    <w:rsid w:val="00C12D21"/>
    <w:rsid w:val="00C1488C"/>
    <w:rsid w:val="00C14A42"/>
    <w:rsid w:val="00C16253"/>
    <w:rsid w:val="00C20382"/>
    <w:rsid w:val="00C21D1F"/>
    <w:rsid w:val="00C239F1"/>
    <w:rsid w:val="00C271A9"/>
    <w:rsid w:val="00C32BD8"/>
    <w:rsid w:val="00C34765"/>
    <w:rsid w:val="00C365DE"/>
    <w:rsid w:val="00C36F0C"/>
    <w:rsid w:val="00C36F5A"/>
    <w:rsid w:val="00C4059C"/>
    <w:rsid w:val="00C421D2"/>
    <w:rsid w:val="00C432C0"/>
    <w:rsid w:val="00C451F5"/>
    <w:rsid w:val="00C45DE3"/>
    <w:rsid w:val="00C50470"/>
    <w:rsid w:val="00C51F70"/>
    <w:rsid w:val="00C60AF2"/>
    <w:rsid w:val="00C61F76"/>
    <w:rsid w:val="00C6261C"/>
    <w:rsid w:val="00C660FE"/>
    <w:rsid w:val="00C66C9E"/>
    <w:rsid w:val="00C724DE"/>
    <w:rsid w:val="00C72711"/>
    <w:rsid w:val="00C73EA8"/>
    <w:rsid w:val="00C7412C"/>
    <w:rsid w:val="00C75E2E"/>
    <w:rsid w:val="00C8229D"/>
    <w:rsid w:val="00C8253B"/>
    <w:rsid w:val="00C85EA9"/>
    <w:rsid w:val="00C93EAF"/>
    <w:rsid w:val="00C9430B"/>
    <w:rsid w:val="00C962F1"/>
    <w:rsid w:val="00CA24B9"/>
    <w:rsid w:val="00CA7141"/>
    <w:rsid w:val="00CB1013"/>
    <w:rsid w:val="00CB3D76"/>
    <w:rsid w:val="00CC0137"/>
    <w:rsid w:val="00CC495A"/>
    <w:rsid w:val="00CC7968"/>
    <w:rsid w:val="00CC7C2A"/>
    <w:rsid w:val="00CD572B"/>
    <w:rsid w:val="00CD65C6"/>
    <w:rsid w:val="00CD6D28"/>
    <w:rsid w:val="00CE095B"/>
    <w:rsid w:val="00CE35F8"/>
    <w:rsid w:val="00CE45F5"/>
    <w:rsid w:val="00CE509F"/>
    <w:rsid w:val="00CF104E"/>
    <w:rsid w:val="00CF17D5"/>
    <w:rsid w:val="00CF3585"/>
    <w:rsid w:val="00CF3794"/>
    <w:rsid w:val="00CF4207"/>
    <w:rsid w:val="00CF44D0"/>
    <w:rsid w:val="00CF744D"/>
    <w:rsid w:val="00D006B3"/>
    <w:rsid w:val="00D00712"/>
    <w:rsid w:val="00D007DF"/>
    <w:rsid w:val="00D04DB5"/>
    <w:rsid w:val="00D10D51"/>
    <w:rsid w:val="00D119DF"/>
    <w:rsid w:val="00D155CC"/>
    <w:rsid w:val="00D17794"/>
    <w:rsid w:val="00D20948"/>
    <w:rsid w:val="00D213D8"/>
    <w:rsid w:val="00D24FAC"/>
    <w:rsid w:val="00D259E4"/>
    <w:rsid w:val="00D26095"/>
    <w:rsid w:val="00D36327"/>
    <w:rsid w:val="00D43162"/>
    <w:rsid w:val="00D4474A"/>
    <w:rsid w:val="00D4701F"/>
    <w:rsid w:val="00D51EC3"/>
    <w:rsid w:val="00D53054"/>
    <w:rsid w:val="00D62196"/>
    <w:rsid w:val="00D64FB3"/>
    <w:rsid w:val="00D660AE"/>
    <w:rsid w:val="00D66462"/>
    <w:rsid w:val="00D70347"/>
    <w:rsid w:val="00D70A25"/>
    <w:rsid w:val="00D71C8D"/>
    <w:rsid w:val="00D73130"/>
    <w:rsid w:val="00D73A48"/>
    <w:rsid w:val="00D750C6"/>
    <w:rsid w:val="00D75B5C"/>
    <w:rsid w:val="00D768D7"/>
    <w:rsid w:val="00D77A71"/>
    <w:rsid w:val="00D8061E"/>
    <w:rsid w:val="00D80E32"/>
    <w:rsid w:val="00D81082"/>
    <w:rsid w:val="00D9002E"/>
    <w:rsid w:val="00D94278"/>
    <w:rsid w:val="00DA45E6"/>
    <w:rsid w:val="00DA51CC"/>
    <w:rsid w:val="00DA5DF2"/>
    <w:rsid w:val="00DA6C89"/>
    <w:rsid w:val="00DA76E1"/>
    <w:rsid w:val="00DB027E"/>
    <w:rsid w:val="00DB032D"/>
    <w:rsid w:val="00DB7192"/>
    <w:rsid w:val="00DB772A"/>
    <w:rsid w:val="00DB786F"/>
    <w:rsid w:val="00DC0388"/>
    <w:rsid w:val="00DC3B91"/>
    <w:rsid w:val="00DC5E3C"/>
    <w:rsid w:val="00DC5F05"/>
    <w:rsid w:val="00DC7777"/>
    <w:rsid w:val="00DD218C"/>
    <w:rsid w:val="00DD3A7B"/>
    <w:rsid w:val="00DD3EB4"/>
    <w:rsid w:val="00DD68FE"/>
    <w:rsid w:val="00DE0247"/>
    <w:rsid w:val="00DE031A"/>
    <w:rsid w:val="00DE0B46"/>
    <w:rsid w:val="00DE12FA"/>
    <w:rsid w:val="00DE1D1D"/>
    <w:rsid w:val="00DE1DC3"/>
    <w:rsid w:val="00DE528A"/>
    <w:rsid w:val="00DF0E52"/>
    <w:rsid w:val="00E002F9"/>
    <w:rsid w:val="00E01DEB"/>
    <w:rsid w:val="00E020E1"/>
    <w:rsid w:val="00E024DC"/>
    <w:rsid w:val="00E04A8D"/>
    <w:rsid w:val="00E05238"/>
    <w:rsid w:val="00E05262"/>
    <w:rsid w:val="00E05A25"/>
    <w:rsid w:val="00E12F7A"/>
    <w:rsid w:val="00E14E1B"/>
    <w:rsid w:val="00E16904"/>
    <w:rsid w:val="00E16BBC"/>
    <w:rsid w:val="00E17214"/>
    <w:rsid w:val="00E2251A"/>
    <w:rsid w:val="00E2311C"/>
    <w:rsid w:val="00E23D77"/>
    <w:rsid w:val="00E2503D"/>
    <w:rsid w:val="00E25713"/>
    <w:rsid w:val="00E26486"/>
    <w:rsid w:val="00E339BF"/>
    <w:rsid w:val="00E35131"/>
    <w:rsid w:val="00E3601A"/>
    <w:rsid w:val="00E41BC8"/>
    <w:rsid w:val="00E463EB"/>
    <w:rsid w:val="00E46806"/>
    <w:rsid w:val="00E468EF"/>
    <w:rsid w:val="00E516F7"/>
    <w:rsid w:val="00E524D9"/>
    <w:rsid w:val="00E53083"/>
    <w:rsid w:val="00E544CB"/>
    <w:rsid w:val="00E553EE"/>
    <w:rsid w:val="00E61A30"/>
    <w:rsid w:val="00E624C3"/>
    <w:rsid w:val="00E625B9"/>
    <w:rsid w:val="00E6323A"/>
    <w:rsid w:val="00E632D1"/>
    <w:rsid w:val="00E63E4D"/>
    <w:rsid w:val="00E6539D"/>
    <w:rsid w:val="00E66568"/>
    <w:rsid w:val="00E66FF1"/>
    <w:rsid w:val="00E67DB2"/>
    <w:rsid w:val="00E7750A"/>
    <w:rsid w:val="00E82BCF"/>
    <w:rsid w:val="00E905A4"/>
    <w:rsid w:val="00E90AD3"/>
    <w:rsid w:val="00E90DFB"/>
    <w:rsid w:val="00E94013"/>
    <w:rsid w:val="00E9598A"/>
    <w:rsid w:val="00E97EFD"/>
    <w:rsid w:val="00EA1124"/>
    <w:rsid w:val="00EA2D8A"/>
    <w:rsid w:val="00EA36BD"/>
    <w:rsid w:val="00EA7C58"/>
    <w:rsid w:val="00EB1AB4"/>
    <w:rsid w:val="00EB5621"/>
    <w:rsid w:val="00EB5B17"/>
    <w:rsid w:val="00EB72AE"/>
    <w:rsid w:val="00EC08E7"/>
    <w:rsid w:val="00EC4689"/>
    <w:rsid w:val="00EC5C84"/>
    <w:rsid w:val="00EC678A"/>
    <w:rsid w:val="00ED01A2"/>
    <w:rsid w:val="00ED123C"/>
    <w:rsid w:val="00ED21A8"/>
    <w:rsid w:val="00ED2447"/>
    <w:rsid w:val="00EE7CB5"/>
    <w:rsid w:val="00EF0E8D"/>
    <w:rsid w:val="00EF214F"/>
    <w:rsid w:val="00F0040E"/>
    <w:rsid w:val="00F00562"/>
    <w:rsid w:val="00F01D66"/>
    <w:rsid w:val="00F0312A"/>
    <w:rsid w:val="00F07AA1"/>
    <w:rsid w:val="00F114E8"/>
    <w:rsid w:val="00F11D55"/>
    <w:rsid w:val="00F13928"/>
    <w:rsid w:val="00F13BBB"/>
    <w:rsid w:val="00F155DA"/>
    <w:rsid w:val="00F16AC3"/>
    <w:rsid w:val="00F17B47"/>
    <w:rsid w:val="00F20237"/>
    <w:rsid w:val="00F20F4E"/>
    <w:rsid w:val="00F219A8"/>
    <w:rsid w:val="00F236B3"/>
    <w:rsid w:val="00F252B7"/>
    <w:rsid w:val="00F262C9"/>
    <w:rsid w:val="00F27B64"/>
    <w:rsid w:val="00F30396"/>
    <w:rsid w:val="00F31B33"/>
    <w:rsid w:val="00F34803"/>
    <w:rsid w:val="00F34CFA"/>
    <w:rsid w:val="00F35E25"/>
    <w:rsid w:val="00F430E3"/>
    <w:rsid w:val="00F449DF"/>
    <w:rsid w:val="00F45922"/>
    <w:rsid w:val="00F45DDE"/>
    <w:rsid w:val="00F4703C"/>
    <w:rsid w:val="00F54F00"/>
    <w:rsid w:val="00F55E37"/>
    <w:rsid w:val="00F566FB"/>
    <w:rsid w:val="00F5791A"/>
    <w:rsid w:val="00F60096"/>
    <w:rsid w:val="00F611F2"/>
    <w:rsid w:val="00F61325"/>
    <w:rsid w:val="00F6296B"/>
    <w:rsid w:val="00F634A0"/>
    <w:rsid w:val="00F638FE"/>
    <w:rsid w:val="00F64E07"/>
    <w:rsid w:val="00F668A3"/>
    <w:rsid w:val="00F67DC4"/>
    <w:rsid w:val="00F743ED"/>
    <w:rsid w:val="00F765C7"/>
    <w:rsid w:val="00F77285"/>
    <w:rsid w:val="00F824AE"/>
    <w:rsid w:val="00F93260"/>
    <w:rsid w:val="00F96FEF"/>
    <w:rsid w:val="00FA1FFD"/>
    <w:rsid w:val="00FA2AB4"/>
    <w:rsid w:val="00FA48F4"/>
    <w:rsid w:val="00FA4CF5"/>
    <w:rsid w:val="00FA4F51"/>
    <w:rsid w:val="00FA60B9"/>
    <w:rsid w:val="00FA63C2"/>
    <w:rsid w:val="00FA70C0"/>
    <w:rsid w:val="00FA71CD"/>
    <w:rsid w:val="00FA7404"/>
    <w:rsid w:val="00FB51FA"/>
    <w:rsid w:val="00FB7756"/>
    <w:rsid w:val="00FC23C7"/>
    <w:rsid w:val="00FC2F59"/>
    <w:rsid w:val="00FC3FBE"/>
    <w:rsid w:val="00FC525C"/>
    <w:rsid w:val="00FC5F00"/>
    <w:rsid w:val="00FC701D"/>
    <w:rsid w:val="00FD0D14"/>
    <w:rsid w:val="00FD1B35"/>
    <w:rsid w:val="00FE367D"/>
    <w:rsid w:val="00FE41D6"/>
    <w:rsid w:val="00FE451A"/>
    <w:rsid w:val="00FE71BF"/>
    <w:rsid w:val="00FE71F9"/>
    <w:rsid w:val="00FF15C1"/>
    <w:rsid w:val="00FF396C"/>
    <w:rsid w:val="00FF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3"/>
    <o:shapelayout v:ext="edit">
      <o:idmap v:ext="edit" data="1"/>
    </o:shapelayout>
  </w:shapeDefaults>
  <w:decimalSymbol w:val=","/>
  <w:listSeparator w:val=";"/>
  <w14:docId w14:val="318A7C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6B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numbering" w:customStyle="1" w:styleId="1">
    <w:name w:val="Нет списка1"/>
    <w:next w:val="a2"/>
    <w:uiPriority w:val="99"/>
    <w:semiHidden/>
    <w:unhideWhenUsed/>
    <w:rsid w:val="00693428"/>
  </w:style>
  <w:style w:type="paragraph" w:customStyle="1" w:styleId="ConsPlusNormal">
    <w:name w:val="ConsPlusNormal"/>
    <w:rsid w:val="006934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224F51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8B4842"/>
    <w:rPr>
      <w:color w:val="0000FF" w:themeColor="hyperlink"/>
      <w:u w:val="single"/>
    </w:rPr>
  </w:style>
  <w:style w:type="character" w:customStyle="1" w:styleId="fontstyle22">
    <w:name w:val="fontstyle22"/>
    <w:basedOn w:val="a0"/>
    <w:rsid w:val="00B6508B"/>
  </w:style>
  <w:style w:type="paragraph" w:customStyle="1" w:styleId="style11">
    <w:name w:val="style11"/>
    <w:basedOn w:val="a"/>
    <w:rsid w:val="00B650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6B70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90&amp;dst=2092&amp;field=134&amp;date=10.04.202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3393DA-7D7F-47F3-82ED-F834715C73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4544</Words>
  <Characters>25901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2018-08-02T09:42:00Z</dcterms:created>
  <dcterms:modified xsi:type="dcterms:W3CDTF">2025-04-17T10:19:00Z</dcterms:modified>
</cp:coreProperties>
</file>